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4BE" w:rsidRDefault="00E374BE">
      <w:pPr>
        <w:pStyle w:val="ConsPlusTitlePage"/>
      </w:pPr>
      <w:r>
        <w:t xml:space="preserve">Документ предоставлен </w:t>
      </w:r>
      <w:hyperlink r:id="rId4">
        <w:r>
          <w:rPr>
            <w:color w:val="0000FF"/>
          </w:rPr>
          <w:t>КонсультантПлюс</w:t>
        </w:r>
      </w:hyperlink>
      <w:r>
        <w:br/>
      </w:r>
    </w:p>
    <w:p w:rsidR="00E374BE" w:rsidRDefault="00E374BE">
      <w:pPr>
        <w:pStyle w:val="ConsPlusNormal"/>
        <w:outlineLvl w:val="0"/>
      </w:pPr>
    </w:p>
    <w:p w:rsidR="00E374BE" w:rsidRDefault="00E374BE">
      <w:pPr>
        <w:pStyle w:val="ConsPlusTitle"/>
        <w:jc w:val="center"/>
        <w:outlineLvl w:val="0"/>
      </w:pPr>
      <w:r>
        <w:t>АДМИНИСТРАЦИЯ РАКИТЯНСКОГО РАЙОНА</w:t>
      </w:r>
    </w:p>
    <w:p w:rsidR="00E374BE" w:rsidRDefault="00E374BE">
      <w:pPr>
        <w:pStyle w:val="ConsPlusTitle"/>
        <w:jc w:val="center"/>
      </w:pPr>
      <w:r>
        <w:t>БЕЛГОРОДСКОЙ ОБЛАСТИ</w:t>
      </w:r>
    </w:p>
    <w:p w:rsidR="00E374BE" w:rsidRDefault="00E374BE">
      <w:pPr>
        <w:pStyle w:val="ConsPlusTitle"/>
        <w:jc w:val="center"/>
      </w:pPr>
    </w:p>
    <w:p w:rsidR="00E374BE" w:rsidRDefault="00E374BE">
      <w:pPr>
        <w:pStyle w:val="ConsPlusTitle"/>
        <w:jc w:val="center"/>
      </w:pPr>
      <w:r>
        <w:t>ПОСТАНОВЛЕНИЕ</w:t>
      </w:r>
    </w:p>
    <w:p w:rsidR="00E374BE" w:rsidRDefault="00E374BE">
      <w:pPr>
        <w:pStyle w:val="ConsPlusTitle"/>
        <w:jc w:val="center"/>
      </w:pPr>
      <w:r>
        <w:t>от 23 декабря 2022 г. N 197</w:t>
      </w:r>
    </w:p>
    <w:p w:rsidR="00E374BE" w:rsidRDefault="00E374BE">
      <w:pPr>
        <w:pStyle w:val="ConsPlusTitle"/>
        <w:ind w:firstLine="540"/>
        <w:jc w:val="both"/>
      </w:pPr>
    </w:p>
    <w:p w:rsidR="00E374BE" w:rsidRDefault="00E374BE">
      <w:pPr>
        <w:pStyle w:val="ConsPlusTitle"/>
        <w:jc w:val="center"/>
      </w:pPr>
      <w:r>
        <w:t>ОБ УТВЕРЖДЕНИИ ВРЕМЕННОГО ПОРЯДКА ПРЕДОСТАВЛЕНИЯ МАССОВОЙ</w:t>
      </w:r>
    </w:p>
    <w:p w:rsidR="00E374BE" w:rsidRDefault="00E374BE">
      <w:pPr>
        <w:pStyle w:val="ConsPlusTitle"/>
        <w:jc w:val="center"/>
      </w:pPr>
      <w:r>
        <w:t>СОЦИАЛЬНО ЗНАЧИМОЙ УСЛУГИ "ПРЕДОСТАВЛЕНИЕ В СОБСТВЕННОСТЬ,</w:t>
      </w:r>
    </w:p>
    <w:p w:rsidR="00E374BE" w:rsidRDefault="00E374BE">
      <w:pPr>
        <w:pStyle w:val="ConsPlusTitle"/>
        <w:jc w:val="center"/>
      </w:pPr>
      <w:r>
        <w:t>АРЕНДУ, ПОСТОЯННОЕ (БЕССРОЧНОЕ) ПОЛЬЗОВАНИЕ, БЕЗВОЗМЕЗДНОЕ</w:t>
      </w:r>
    </w:p>
    <w:p w:rsidR="00E374BE" w:rsidRDefault="00E374BE">
      <w:pPr>
        <w:pStyle w:val="ConsPlusTitle"/>
        <w:jc w:val="center"/>
      </w:pPr>
      <w:r>
        <w:t>ПОЛЬЗОВАНИЕ ЗЕМЕЛЬНОГО УЧАСТКА, ГОСУДАРСТВЕННАЯ</w:t>
      </w:r>
    </w:p>
    <w:p w:rsidR="00E374BE" w:rsidRDefault="00E374BE">
      <w:pPr>
        <w:pStyle w:val="ConsPlusTitle"/>
        <w:jc w:val="center"/>
      </w:pPr>
      <w:r>
        <w:t>СОБСТВЕННОСТЬ НА КОТОРЫЙ НЕ РАЗГРАНИЧЕНА, НАХОДЯЩЕГОСЯ</w:t>
      </w:r>
    </w:p>
    <w:p w:rsidR="00E374BE" w:rsidRDefault="00E374BE">
      <w:pPr>
        <w:pStyle w:val="ConsPlusTitle"/>
        <w:jc w:val="center"/>
      </w:pPr>
      <w:r>
        <w:t>В ГРАНИЦАХ СЕЛЬСКИХ ПОСЕЛЕНИЙ И В МУНИЦИПАЛЬНОЙ</w:t>
      </w:r>
    </w:p>
    <w:p w:rsidR="00E374BE" w:rsidRDefault="00E374BE">
      <w:pPr>
        <w:pStyle w:val="ConsPlusTitle"/>
        <w:jc w:val="center"/>
      </w:pPr>
      <w:r>
        <w:t>СОБСТВЕННОСТИ, НА ТЕРРИТОРИИ МУНИЦИПАЛЬНОГО РАЙОНА</w:t>
      </w:r>
    </w:p>
    <w:p w:rsidR="00E374BE" w:rsidRDefault="00E374BE">
      <w:pPr>
        <w:pStyle w:val="ConsPlusTitle"/>
        <w:jc w:val="center"/>
      </w:pPr>
      <w:r>
        <w:t>"РАКИТЯНСКИЙ РАЙОН" БЕЗ ПРОВЕДЕНИЯ ТОРГОВ"</w:t>
      </w:r>
    </w:p>
    <w:p w:rsidR="00E374BE" w:rsidRDefault="00E374BE">
      <w:pPr>
        <w:pStyle w:val="ConsPlusNormal"/>
        <w:ind w:firstLine="540"/>
        <w:jc w:val="both"/>
      </w:pPr>
    </w:p>
    <w:p w:rsidR="00E374BE" w:rsidRDefault="00E374BE">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E374BE" w:rsidRDefault="00E374BE">
      <w:pPr>
        <w:pStyle w:val="ConsPlusNormal"/>
        <w:ind w:firstLine="540"/>
        <w:jc w:val="both"/>
      </w:pPr>
    </w:p>
    <w:p w:rsidR="00E374BE" w:rsidRDefault="00E374BE">
      <w:pPr>
        <w:pStyle w:val="ConsPlusNormal"/>
        <w:ind w:firstLine="540"/>
        <w:jc w:val="both"/>
      </w:pPr>
      <w:r>
        <w:t xml:space="preserve">1. Утвердить временный </w:t>
      </w:r>
      <w:hyperlink w:anchor="P41">
        <w:r>
          <w:rPr>
            <w:color w:val="0000FF"/>
          </w:rPr>
          <w:t>порядок</w:t>
        </w:r>
      </w:hyperlink>
      <w:r>
        <w:t xml:space="preserve"> предоставления массовой социально значимой услуги "Предоставление в собственность, аренду, постоянное (бессрочное) пользование, безвозмездное пользование земельного участка, государственная собственность на который не разграничена, находящегося в границах сельских поселений и в муниципальной собственности, на территории муниципального района "Ракитянский район" без проведения торгов" (прилагается).</w:t>
      </w:r>
    </w:p>
    <w:p w:rsidR="00E374BE" w:rsidRDefault="00E374BE">
      <w:pPr>
        <w:pStyle w:val="ConsPlusNormal"/>
        <w:ind w:firstLine="540"/>
        <w:jc w:val="both"/>
      </w:pPr>
    </w:p>
    <w:p w:rsidR="00E374BE" w:rsidRDefault="00E374BE">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E374BE" w:rsidRDefault="00E374BE">
      <w:pPr>
        <w:pStyle w:val="ConsPlusNormal"/>
        <w:ind w:firstLine="540"/>
        <w:jc w:val="both"/>
      </w:pPr>
    </w:p>
    <w:p w:rsidR="00E374BE" w:rsidRDefault="00E374BE">
      <w:pPr>
        <w:pStyle w:val="ConsPlusNormal"/>
        <w:ind w:firstLine="540"/>
        <w:jc w:val="both"/>
      </w:pPr>
      <w:r>
        <w:t>3. Настоящее постановление вступает в силу со дня его официального опубликования.</w:t>
      </w:r>
    </w:p>
    <w:p w:rsidR="00E374BE" w:rsidRDefault="00E374BE">
      <w:pPr>
        <w:pStyle w:val="ConsPlusNormal"/>
        <w:ind w:firstLine="540"/>
        <w:jc w:val="both"/>
      </w:pPr>
    </w:p>
    <w:p w:rsidR="00E374BE" w:rsidRDefault="00E374BE">
      <w:pPr>
        <w:pStyle w:val="ConsPlusNormal"/>
        <w:ind w:firstLine="540"/>
        <w:jc w:val="both"/>
      </w:pPr>
      <w:r>
        <w:t>4.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E374BE" w:rsidRDefault="00E374BE">
      <w:pPr>
        <w:pStyle w:val="ConsPlusNormal"/>
        <w:ind w:firstLine="540"/>
        <w:jc w:val="both"/>
      </w:pPr>
    </w:p>
    <w:p w:rsidR="00E374BE" w:rsidRDefault="00E374BE">
      <w:pPr>
        <w:pStyle w:val="ConsPlusNormal"/>
        <w:jc w:val="right"/>
      </w:pPr>
      <w:r>
        <w:t>Глава администрации</w:t>
      </w:r>
    </w:p>
    <w:p w:rsidR="00E374BE" w:rsidRDefault="00E374BE">
      <w:pPr>
        <w:pStyle w:val="ConsPlusNormal"/>
        <w:jc w:val="right"/>
      </w:pPr>
      <w:r>
        <w:t>Ракитянского района</w:t>
      </w:r>
    </w:p>
    <w:p w:rsidR="00E374BE" w:rsidRDefault="00E374BE">
      <w:pPr>
        <w:pStyle w:val="ConsPlusNormal"/>
        <w:jc w:val="right"/>
      </w:pPr>
      <w:r>
        <w:t>А.В.КЛИМОВ</w:t>
      </w: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jc w:val="right"/>
        <w:outlineLvl w:val="0"/>
      </w:pPr>
      <w:r>
        <w:t>Приложение</w:t>
      </w:r>
    </w:p>
    <w:p w:rsidR="00E374BE" w:rsidRDefault="00E374BE">
      <w:pPr>
        <w:pStyle w:val="ConsPlusNormal"/>
        <w:jc w:val="center"/>
      </w:pPr>
    </w:p>
    <w:p w:rsidR="00E374BE" w:rsidRDefault="00E374BE">
      <w:pPr>
        <w:pStyle w:val="ConsPlusNormal"/>
        <w:jc w:val="right"/>
      </w:pPr>
      <w:r>
        <w:t>Утвержден</w:t>
      </w:r>
    </w:p>
    <w:p w:rsidR="00E374BE" w:rsidRDefault="00E374BE">
      <w:pPr>
        <w:pStyle w:val="ConsPlusNormal"/>
        <w:jc w:val="right"/>
      </w:pPr>
      <w:r>
        <w:t>постановлением</w:t>
      </w:r>
    </w:p>
    <w:p w:rsidR="00E374BE" w:rsidRDefault="00E374BE">
      <w:pPr>
        <w:pStyle w:val="ConsPlusNormal"/>
        <w:jc w:val="right"/>
      </w:pPr>
      <w:r>
        <w:t>администрации Ракитянского района</w:t>
      </w:r>
    </w:p>
    <w:p w:rsidR="00E374BE" w:rsidRDefault="00E374BE">
      <w:pPr>
        <w:pStyle w:val="ConsPlusNormal"/>
        <w:jc w:val="right"/>
      </w:pPr>
      <w:r>
        <w:t>от 23 декабря 2022 г. N 197</w:t>
      </w:r>
    </w:p>
    <w:p w:rsidR="00E374BE" w:rsidRDefault="00E374BE">
      <w:pPr>
        <w:pStyle w:val="ConsPlusNormal"/>
        <w:jc w:val="center"/>
      </w:pPr>
    </w:p>
    <w:p w:rsidR="00E374BE" w:rsidRDefault="00E374BE">
      <w:pPr>
        <w:pStyle w:val="ConsPlusTitle"/>
        <w:jc w:val="center"/>
      </w:pPr>
      <w:bookmarkStart w:id="0" w:name="P41"/>
      <w:bookmarkEnd w:id="0"/>
      <w:r>
        <w:t>ВРЕМЕННЫЙ ПОРЯДОК</w:t>
      </w:r>
    </w:p>
    <w:p w:rsidR="00E374BE" w:rsidRDefault="00E374BE">
      <w:pPr>
        <w:pStyle w:val="ConsPlusTitle"/>
        <w:jc w:val="center"/>
      </w:pPr>
      <w:r>
        <w:t>ПРЕДОСТАВЛЕНИЯ МАССОВОЙ СОЦИАЛЬНО ЗНАЧИМОЙ УСЛУГИ</w:t>
      </w:r>
    </w:p>
    <w:p w:rsidR="00E374BE" w:rsidRDefault="00E374BE">
      <w:pPr>
        <w:pStyle w:val="ConsPlusTitle"/>
        <w:jc w:val="center"/>
      </w:pPr>
      <w:r>
        <w:t>"ПРЕДОСТАВЛЕНИЕ В СОБСТВЕННОСТЬ, АРЕНДУ, ПОСТОЯННОЕ</w:t>
      </w:r>
    </w:p>
    <w:p w:rsidR="00E374BE" w:rsidRDefault="00E374BE">
      <w:pPr>
        <w:pStyle w:val="ConsPlusTitle"/>
        <w:jc w:val="center"/>
      </w:pPr>
      <w:r>
        <w:t>(БЕССРОЧНОЕ) ПОЛЬЗОВАНИЕ, БЕЗВОЗМЕЗДНОЕ ПОЛЬЗОВАНИЕ</w:t>
      </w:r>
    </w:p>
    <w:p w:rsidR="00E374BE" w:rsidRDefault="00E374BE">
      <w:pPr>
        <w:pStyle w:val="ConsPlusTitle"/>
        <w:jc w:val="center"/>
      </w:pPr>
      <w:r>
        <w:t>ЗЕМЕЛЬНОГО УЧАСТКА, ГОСУДАРСТВЕННАЯ СОБСТВЕННОСТЬ НА КОТОРЫЙ</w:t>
      </w:r>
    </w:p>
    <w:p w:rsidR="00E374BE" w:rsidRDefault="00E374BE">
      <w:pPr>
        <w:pStyle w:val="ConsPlusTitle"/>
        <w:jc w:val="center"/>
      </w:pPr>
      <w:r>
        <w:t>НЕ РАЗГРАНИЧЕНА, НАХОДЯЩЕГОСЯ В ГРАНИЦАХ СЕЛЬСКИХ ПОСЕЛЕНИЙ</w:t>
      </w:r>
    </w:p>
    <w:p w:rsidR="00E374BE" w:rsidRDefault="00E374BE">
      <w:pPr>
        <w:pStyle w:val="ConsPlusTitle"/>
        <w:jc w:val="center"/>
      </w:pPr>
      <w:r>
        <w:t>И В МУНИЦИПАЛЬНОЙ СОБСТВЕННОСТИ, НА ТЕРРИТОРИИ</w:t>
      </w:r>
    </w:p>
    <w:p w:rsidR="00E374BE" w:rsidRDefault="00E374BE">
      <w:pPr>
        <w:pStyle w:val="ConsPlusTitle"/>
        <w:jc w:val="center"/>
      </w:pPr>
      <w:r>
        <w:t>МУНИЦИПАЛЬНОГО РАЙОНА "РАКИТЯНСКИЙ РАЙОН"</w:t>
      </w:r>
    </w:p>
    <w:p w:rsidR="00E374BE" w:rsidRDefault="00E374BE">
      <w:pPr>
        <w:pStyle w:val="ConsPlusTitle"/>
        <w:jc w:val="center"/>
      </w:pPr>
      <w:r>
        <w:t>БЕЗ ПРОВЕДЕНИЯ ТОРГОВ"</w:t>
      </w:r>
    </w:p>
    <w:p w:rsidR="00E374BE" w:rsidRDefault="00E374BE">
      <w:pPr>
        <w:pStyle w:val="ConsPlusNormal"/>
        <w:jc w:val="center"/>
      </w:pPr>
    </w:p>
    <w:p w:rsidR="00E374BE" w:rsidRDefault="00E374BE">
      <w:pPr>
        <w:pStyle w:val="ConsPlusTitle"/>
        <w:jc w:val="center"/>
        <w:outlineLvl w:val="1"/>
      </w:pPr>
      <w:r>
        <w:t>I. Общие положения</w:t>
      </w:r>
    </w:p>
    <w:p w:rsidR="00E374BE" w:rsidRDefault="00E374BE">
      <w:pPr>
        <w:pStyle w:val="ConsPlusNormal"/>
        <w:jc w:val="center"/>
      </w:pPr>
    </w:p>
    <w:p w:rsidR="00E374BE" w:rsidRDefault="00E374BE">
      <w:pPr>
        <w:pStyle w:val="ConsPlusTitle"/>
        <w:jc w:val="center"/>
        <w:outlineLvl w:val="2"/>
      </w:pPr>
      <w:r>
        <w:t>1.1. Предмет регулирования временного порядка</w:t>
      </w:r>
    </w:p>
    <w:p w:rsidR="00E374BE" w:rsidRDefault="00E374BE">
      <w:pPr>
        <w:pStyle w:val="ConsPlusNormal"/>
        <w:jc w:val="center"/>
      </w:pPr>
    </w:p>
    <w:p w:rsidR="00E374BE" w:rsidRDefault="00E374BE">
      <w:pPr>
        <w:pStyle w:val="ConsPlusNormal"/>
        <w:ind w:firstLine="540"/>
        <w:jc w:val="both"/>
      </w:pPr>
      <w:r>
        <w:t>1.1.1. Настоящий временный порядок регулирует отношения, возникающие между заявителем и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 при предоставлении муниципальной услуги муниципальной услуги "Предоставление в собственность, аренду, постоянное (бессрочное) пользование, безвозмездное пользование земельного участка, государственная собственность на который не разграничена, находящегося в границах сельских поселений и в муниципальной собственности, на территории муниципального района "Ракитянский район" без проведения торгов" (далее - Услуга).</w:t>
      </w:r>
    </w:p>
    <w:p w:rsidR="00E374BE" w:rsidRDefault="00E374BE">
      <w:pPr>
        <w:pStyle w:val="ConsPlusNormal"/>
        <w:spacing w:before="220"/>
        <w:ind w:firstLine="540"/>
        <w:jc w:val="both"/>
      </w:pPr>
      <w:r>
        <w:t>1.1.2. Полномочия по предоставлению Услуги осуществляются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w:t>
      </w:r>
    </w:p>
    <w:p w:rsidR="00E374BE" w:rsidRDefault="00E374BE">
      <w:pPr>
        <w:pStyle w:val="ConsPlusNormal"/>
        <w:spacing w:before="220"/>
        <w:ind w:firstLine="540"/>
        <w:jc w:val="both"/>
      </w:pPr>
      <w:r>
        <w:t xml:space="preserve">1.1.3. В предоставлении Услуги принимают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органом, предоставляющим Услугу, заключенным в соответствии с </w:t>
      </w:r>
      <w:hyperlink r:id="rId7">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E374BE" w:rsidRDefault="00E374BE">
      <w:pPr>
        <w:pStyle w:val="ConsPlusNormal"/>
        <w:spacing w:before="220"/>
        <w:ind w:firstLine="540"/>
        <w:jc w:val="both"/>
      </w:pPr>
      <w:r>
        <w:t>1.1.4. МФЦ, в которые подается заявление о предоставлении Услуги, не могут принять (либо могут принять) решение об отказе в приеме заявления и документов и (или) информации, необходимых для ее предоставления.</w:t>
      </w:r>
    </w:p>
    <w:p w:rsidR="00E374BE" w:rsidRDefault="00E374BE">
      <w:pPr>
        <w:pStyle w:val="ConsPlusNormal"/>
        <w:jc w:val="center"/>
      </w:pPr>
    </w:p>
    <w:p w:rsidR="00E374BE" w:rsidRDefault="00E374BE">
      <w:pPr>
        <w:pStyle w:val="ConsPlusTitle"/>
        <w:jc w:val="center"/>
        <w:outlineLvl w:val="2"/>
      </w:pPr>
      <w:bookmarkStart w:id="1" w:name="P60"/>
      <w:bookmarkEnd w:id="1"/>
      <w:r>
        <w:t>1.2. Круг заявителей</w:t>
      </w:r>
    </w:p>
    <w:p w:rsidR="00E374BE" w:rsidRDefault="00E374BE">
      <w:pPr>
        <w:pStyle w:val="ConsPlusNormal"/>
        <w:jc w:val="center"/>
      </w:pPr>
    </w:p>
    <w:p w:rsidR="00E374BE" w:rsidRDefault="00E374BE">
      <w:pPr>
        <w:pStyle w:val="ConsPlusNormal"/>
        <w:ind w:firstLine="540"/>
        <w:jc w:val="both"/>
      </w:pPr>
      <w:r>
        <w:t>1.2.1. В качестве заявителей могут выступать граждане Российской Федерации, иностранные граждане и лица без гражданства, а также - юридические лица и муниципальные унитарные предприятия, муниципальные учреждения, при наличии согласия в письменной форме, органа местного самоуправления, в ведении которого находятся эти предприятие, учреждение, организация. (далее - заявитель).</w:t>
      </w:r>
    </w:p>
    <w:p w:rsidR="00E374BE" w:rsidRDefault="00E374BE">
      <w:pPr>
        <w:pStyle w:val="ConsPlusNormal"/>
        <w:spacing w:before="220"/>
        <w:ind w:firstLine="540"/>
        <w:jc w:val="both"/>
      </w:pPr>
      <w:r>
        <w:t>1.2.2. Интересы заявителей, указанных в пункте 1.2.1 раздела I настоящего временного порядка, могут представлять лица, обладающие соответствующими полномочиями (далее - представитель).</w:t>
      </w:r>
    </w:p>
    <w:p w:rsidR="00E374BE" w:rsidRDefault="00E374BE">
      <w:pPr>
        <w:pStyle w:val="ConsPlusNormal"/>
        <w:jc w:val="center"/>
      </w:pPr>
    </w:p>
    <w:p w:rsidR="00E374BE" w:rsidRDefault="00E374BE">
      <w:pPr>
        <w:pStyle w:val="ConsPlusTitle"/>
        <w:jc w:val="center"/>
        <w:outlineLvl w:val="2"/>
      </w:pPr>
      <w:r>
        <w:t>1.3. Способы информирования заявителей</w:t>
      </w:r>
    </w:p>
    <w:p w:rsidR="00E374BE" w:rsidRDefault="00E374BE">
      <w:pPr>
        <w:pStyle w:val="ConsPlusTitle"/>
        <w:jc w:val="center"/>
      </w:pPr>
      <w:r>
        <w:t>о порядке предоставления Услуги</w:t>
      </w:r>
    </w:p>
    <w:p w:rsidR="00E374BE" w:rsidRDefault="00E374BE">
      <w:pPr>
        <w:pStyle w:val="ConsPlusNormal"/>
        <w:ind w:firstLine="540"/>
        <w:jc w:val="both"/>
      </w:pPr>
    </w:p>
    <w:p w:rsidR="00E374BE" w:rsidRDefault="00E374BE">
      <w:pPr>
        <w:pStyle w:val="ConsPlusNormal"/>
        <w:ind w:firstLine="540"/>
        <w:jc w:val="both"/>
      </w:pPr>
      <w:r>
        <w:t>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https://rakitnoe-r31.gosweb.gosuslugi.ru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E374BE" w:rsidRDefault="00E374BE">
      <w:pPr>
        <w:pStyle w:val="ConsPlusNormal"/>
        <w:ind w:firstLine="540"/>
        <w:jc w:val="both"/>
      </w:pPr>
    </w:p>
    <w:p w:rsidR="00E374BE" w:rsidRDefault="00E374BE">
      <w:pPr>
        <w:pStyle w:val="ConsPlusTitle"/>
        <w:jc w:val="center"/>
        <w:outlineLvl w:val="1"/>
      </w:pPr>
      <w:r>
        <w:t>II. Требования к предоставлению Услуги</w:t>
      </w:r>
    </w:p>
    <w:p w:rsidR="00E374BE" w:rsidRDefault="00E374BE">
      <w:pPr>
        <w:pStyle w:val="ConsPlusNormal"/>
        <w:ind w:firstLine="540"/>
        <w:jc w:val="both"/>
      </w:pPr>
    </w:p>
    <w:p w:rsidR="00E374BE" w:rsidRDefault="00E374BE">
      <w:pPr>
        <w:pStyle w:val="ConsPlusTitle"/>
        <w:jc w:val="center"/>
        <w:outlineLvl w:val="2"/>
      </w:pPr>
      <w:r>
        <w:t>2.1. Результат предоставления Услуги</w:t>
      </w:r>
    </w:p>
    <w:p w:rsidR="00E374BE" w:rsidRDefault="00E374BE">
      <w:pPr>
        <w:pStyle w:val="ConsPlusNormal"/>
        <w:ind w:firstLine="540"/>
        <w:jc w:val="both"/>
      </w:pPr>
    </w:p>
    <w:p w:rsidR="00E374BE" w:rsidRDefault="00E374BE">
      <w:pPr>
        <w:pStyle w:val="ConsPlusNormal"/>
        <w:ind w:firstLine="540"/>
        <w:jc w:val="both"/>
      </w:pPr>
      <w:bookmarkStart w:id="2" w:name="P74"/>
      <w:bookmarkEnd w:id="2"/>
      <w:r>
        <w:t>2.1.1. Результатами предоставления Услуги являются:</w:t>
      </w:r>
    </w:p>
    <w:p w:rsidR="00E374BE" w:rsidRDefault="00E374BE">
      <w:pPr>
        <w:pStyle w:val="ConsPlusNormal"/>
        <w:spacing w:before="220"/>
        <w:ind w:firstLine="540"/>
        <w:jc w:val="both"/>
      </w:pPr>
      <w:r>
        <w:t>- распоряжение администрации Ракитянского района о предоставлении земельного участка в собственность, аренду, постоянное (бессрочное) пользование, безвозмездное пользование;</w:t>
      </w:r>
    </w:p>
    <w:p w:rsidR="00E374BE" w:rsidRDefault="00E374BE">
      <w:pPr>
        <w:pStyle w:val="ConsPlusNormal"/>
        <w:spacing w:before="220"/>
        <w:ind w:firstLine="540"/>
        <w:jc w:val="both"/>
      </w:pPr>
      <w:r>
        <w:t>- подготовка и подписание проекта договора аренды, купли-продажи, безвозмездного пользования земельного участка;</w:t>
      </w:r>
    </w:p>
    <w:p w:rsidR="00E374BE" w:rsidRDefault="00E374BE">
      <w:pPr>
        <w:pStyle w:val="ConsPlusNormal"/>
        <w:spacing w:before="220"/>
        <w:ind w:firstLine="540"/>
        <w:jc w:val="both"/>
      </w:pPr>
      <w:r>
        <w:t>- решение об отказе в предоставлении земельного участка.</w:t>
      </w:r>
    </w:p>
    <w:p w:rsidR="00E374BE" w:rsidRDefault="00E374BE">
      <w:pPr>
        <w:pStyle w:val="ConsPlusNormal"/>
        <w:spacing w:before="220"/>
        <w:ind w:firstLine="540"/>
        <w:jc w:val="both"/>
      </w:pPr>
      <w:r>
        <w:t xml:space="preserve">2.1.2. </w:t>
      </w:r>
      <w:hyperlink w:anchor="P280">
        <w:r>
          <w:rPr>
            <w:color w:val="0000FF"/>
          </w:rPr>
          <w:t>Решение</w:t>
        </w:r>
      </w:hyperlink>
      <w:r>
        <w:t xml:space="preserve"> о предоставлении Услуги оформляется по форме согласно приложению N 1 к настоящему временному порядку.</w:t>
      </w:r>
    </w:p>
    <w:p w:rsidR="00E374BE" w:rsidRDefault="00E374BE">
      <w:pPr>
        <w:pStyle w:val="ConsPlusNormal"/>
        <w:spacing w:before="220"/>
        <w:ind w:firstLine="540"/>
        <w:jc w:val="both"/>
      </w:pPr>
      <w:r>
        <w:t xml:space="preserve">2.1.3. </w:t>
      </w:r>
      <w:hyperlink w:anchor="P302">
        <w:r>
          <w:rPr>
            <w:color w:val="0000FF"/>
          </w:rPr>
          <w:t>Решение</w:t>
        </w:r>
      </w:hyperlink>
      <w:r>
        <w:t xml:space="preserve"> об отказе в предоставлении Услуги оформляется по форме согласно приложению N 2 к настоящему временному порядку.</w:t>
      </w:r>
    </w:p>
    <w:p w:rsidR="00E374BE" w:rsidRDefault="00E374BE">
      <w:pPr>
        <w:pStyle w:val="ConsPlusNormal"/>
        <w:spacing w:before="220"/>
        <w:ind w:firstLine="540"/>
        <w:jc w:val="both"/>
      </w:pPr>
      <w:r>
        <w:t>2.1.4. Результат оказания услуги можно получить следующими способами:</w:t>
      </w:r>
    </w:p>
    <w:p w:rsidR="00E374BE" w:rsidRDefault="00E374BE">
      <w:pPr>
        <w:pStyle w:val="ConsPlusNormal"/>
        <w:spacing w:before="220"/>
        <w:ind w:firstLine="540"/>
        <w:jc w:val="both"/>
      </w:pPr>
      <w:r>
        <w:t>При обращении в администрацию Ракитянского района - через уполномоченный орган - управление муниципальной собственности и земельных ресурсов администрации района, через МФЦ.</w:t>
      </w:r>
    </w:p>
    <w:p w:rsidR="00E374BE" w:rsidRDefault="00E374BE">
      <w:pPr>
        <w:pStyle w:val="ConsPlusNormal"/>
        <w:ind w:firstLine="540"/>
        <w:jc w:val="both"/>
      </w:pPr>
    </w:p>
    <w:p w:rsidR="00E374BE" w:rsidRDefault="00E374BE">
      <w:pPr>
        <w:pStyle w:val="ConsPlusTitle"/>
        <w:jc w:val="center"/>
        <w:outlineLvl w:val="2"/>
      </w:pPr>
      <w:r>
        <w:t>2.2. Срок предоставления Услуги</w:t>
      </w:r>
    </w:p>
    <w:p w:rsidR="00E374BE" w:rsidRDefault="00E374BE">
      <w:pPr>
        <w:pStyle w:val="ConsPlusNormal"/>
        <w:jc w:val="center"/>
      </w:pPr>
    </w:p>
    <w:p w:rsidR="00E374BE" w:rsidRDefault="00E374BE">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w:t>
      </w:r>
    </w:p>
    <w:p w:rsidR="00E374BE" w:rsidRDefault="00E374BE">
      <w:pPr>
        <w:pStyle w:val="ConsPlusNormal"/>
        <w:spacing w:before="220"/>
        <w:ind w:firstLine="540"/>
        <w:jc w:val="both"/>
      </w:pPr>
      <w:r>
        <w:t>а)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 составляет 12 дней;</w:t>
      </w:r>
    </w:p>
    <w:p w:rsidR="00E374BE" w:rsidRDefault="00E374BE">
      <w:pPr>
        <w:pStyle w:val="ConsPlusNormal"/>
        <w:spacing w:before="220"/>
        <w:ind w:firstLine="540"/>
        <w:jc w:val="both"/>
      </w:pPr>
      <w:r>
        <w:t>б) на ЕПГУ, официальном сайте органа, предоставляющего Услугу, - 12 дней;</w:t>
      </w:r>
    </w:p>
    <w:p w:rsidR="00E374BE" w:rsidRDefault="00E374BE">
      <w:pPr>
        <w:pStyle w:val="ConsPlusNormal"/>
        <w:spacing w:before="220"/>
        <w:ind w:firstLine="540"/>
        <w:jc w:val="both"/>
      </w:pPr>
      <w:r>
        <w:t>в) на РПГУ - 10 дней;</w:t>
      </w:r>
    </w:p>
    <w:p w:rsidR="00E374BE" w:rsidRDefault="00E374BE">
      <w:pPr>
        <w:pStyle w:val="ConsPlusNormal"/>
        <w:spacing w:before="220"/>
        <w:ind w:firstLine="540"/>
        <w:jc w:val="both"/>
      </w:pPr>
      <w:r>
        <w:t>г) в МФЦ, в случае если запрос и документы и (или) информация, необходимые для предоставления Услуги, поданы заявителем в МФЦ, - 12 дней.</w:t>
      </w:r>
    </w:p>
    <w:p w:rsidR="00E374BE" w:rsidRDefault="00E374BE">
      <w:pPr>
        <w:pStyle w:val="ConsPlusNormal"/>
        <w:spacing w:before="220"/>
        <w:ind w:firstLine="540"/>
        <w:jc w:val="both"/>
      </w:pPr>
      <w:r>
        <w:t>2.2.2. В общий срок предоставления Услуги не включается срок, на который приостанавливается предоставление Услуги.</w:t>
      </w:r>
    </w:p>
    <w:p w:rsidR="00E374BE" w:rsidRDefault="00E374BE">
      <w:pPr>
        <w:pStyle w:val="ConsPlusNormal"/>
        <w:ind w:firstLine="540"/>
        <w:jc w:val="both"/>
      </w:pPr>
    </w:p>
    <w:p w:rsidR="00E374BE" w:rsidRDefault="00E374BE">
      <w:pPr>
        <w:pStyle w:val="ConsPlusTitle"/>
        <w:jc w:val="center"/>
        <w:outlineLvl w:val="2"/>
      </w:pPr>
      <w:r>
        <w:t>2.3. Правовые основания предоставления Услуги</w:t>
      </w:r>
    </w:p>
    <w:p w:rsidR="00E374BE" w:rsidRDefault="00E374BE">
      <w:pPr>
        <w:pStyle w:val="ConsPlusNormal"/>
        <w:jc w:val="center"/>
      </w:pPr>
    </w:p>
    <w:p w:rsidR="00E374BE" w:rsidRDefault="00E374BE">
      <w:pPr>
        <w:pStyle w:val="ConsPlusNormal"/>
        <w:ind w:firstLine="540"/>
        <w:jc w:val="both"/>
      </w:pPr>
      <w:r>
        <w:t>2.3.1. 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E374BE" w:rsidRDefault="00E374BE">
      <w:pPr>
        <w:pStyle w:val="ConsPlusNormal"/>
        <w:spacing w:before="220"/>
        <w:ind w:firstLine="540"/>
        <w:jc w:val="both"/>
      </w:pPr>
      <w:r>
        <w:t>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и ЕПГУ, в ФРГУ.</w:t>
      </w:r>
    </w:p>
    <w:p w:rsidR="00E374BE" w:rsidRDefault="00E374BE">
      <w:pPr>
        <w:pStyle w:val="ConsPlusNormal"/>
        <w:ind w:firstLine="540"/>
        <w:jc w:val="both"/>
      </w:pPr>
    </w:p>
    <w:p w:rsidR="00E374BE" w:rsidRDefault="00E374BE">
      <w:pPr>
        <w:pStyle w:val="ConsPlusTitle"/>
        <w:jc w:val="center"/>
        <w:outlineLvl w:val="2"/>
      </w:pPr>
      <w:r>
        <w:t>2.4. Исчерпывающий перечень документов,</w:t>
      </w:r>
    </w:p>
    <w:p w:rsidR="00E374BE" w:rsidRDefault="00E374BE">
      <w:pPr>
        <w:pStyle w:val="ConsPlusTitle"/>
        <w:jc w:val="center"/>
      </w:pPr>
      <w:r>
        <w:t>необходимых для предоставления Услуги</w:t>
      </w:r>
    </w:p>
    <w:p w:rsidR="00E374BE" w:rsidRDefault="00E374BE">
      <w:pPr>
        <w:pStyle w:val="ConsPlusNormal"/>
        <w:ind w:firstLine="540"/>
        <w:jc w:val="both"/>
      </w:pPr>
    </w:p>
    <w:p w:rsidR="00E374BE" w:rsidRDefault="00E374BE">
      <w:pPr>
        <w:pStyle w:val="ConsPlusNormal"/>
        <w:ind w:firstLine="540"/>
        <w:jc w:val="both"/>
      </w:pPr>
      <w:bookmarkStart w:id="3" w:name="P100"/>
      <w:bookmarkEnd w:id="3"/>
      <w:r>
        <w:t>2.4.1. Для получения Услуги Заявитель представляет в орган, предоставляющий Услугу:</w:t>
      </w:r>
    </w:p>
    <w:p w:rsidR="00E374BE" w:rsidRDefault="00E374BE">
      <w:pPr>
        <w:pStyle w:val="ConsPlusNormal"/>
        <w:spacing w:before="220"/>
        <w:ind w:firstLine="540"/>
        <w:jc w:val="both"/>
      </w:pPr>
      <w:r>
        <w:t xml:space="preserve">а) </w:t>
      </w:r>
      <w:hyperlink w:anchor="P344">
        <w:r>
          <w:rPr>
            <w:color w:val="0000FF"/>
          </w:rPr>
          <w:t>заявление</w:t>
        </w:r>
      </w:hyperlink>
      <w:r>
        <w:t xml:space="preserve"> о предоставлении Услуги по форме согласно приложению N 3 к настоящему временному порядку;</w:t>
      </w:r>
    </w:p>
    <w:p w:rsidR="00E374BE" w:rsidRDefault="00E374BE">
      <w:pPr>
        <w:pStyle w:val="ConsPlusNormal"/>
        <w:spacing w:before="220"/>
        <w:ind w:firstLine="540"/>
        <w:jc w:val="both"/>
      </w:pPr>
      <w:r>
        <w:t xml:space="preserve">б) документы, подтверждающие право заявителя на приобретение земельного участка без проведения торгов и предусмотренные </w:t>
      </w:r>
      <w:hyperlink r:id="rId8">
        <w:r>
          <w:rPr>
            <w:color w:val="0000FF"/>
          </w:rPr>
          <w:t>перечнем</w:t>
        </w:r>
      </w:hyperlink>
      <w:r>
        <w:t>, установленным Приказом Минэкономразвития России от 12 января 2015 года N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запрошены в порядке межведомственного информационного взаимодействия);</w:t>
      </w:r>
    </w:p>
    <w:p w:rsidR="00E374BE" w:rsidRDefault="00E374BE">
      <w:pPr>
        <w:pStyle w:val="ConsPlusNormal"/>
        <w:spacing w:before="220"/>
        <w:ind w:firstLine="540"/>
        <w:jc w:val="both"/>
      </w:pPr>
      <w:r>
        <w:t>в)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374BE" w:rsidRDefault="00E374BE">
      <w:pPr>
        <w:pStyle w:val="ConsPlusNormal"/>
        <w:spacing w:before="220"/>
        <w:ind w:firstLine="540"/>
        <w:jc w:val="both"/>
      </w:pPr>
      <w:r>
        <w:t>г)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374BE" w:rsidRDefault="00E374BE">
      <w:pPr>
        <w:pStyle w:val="ConsPlusNormal"/>
        <w:spacing w:before="220"/>
        <w:ind w:firstLine="540"/>
        <w:jc w:val="both"/>
      </w:pPr>
      <w:r>
        <w:t>д)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соответствующего документа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w:t>
      </w:r>
    </w:p>
    <w:p w:rsidR="00E374BE" w:rsidRDefault="00E374BE">
      <w:pPr>
        <w:pStyle w:val="ConsPlusNormal"/>
        <w:spacing w:before="220"/>
        <w:ind w:firstLine="540"/>
        <w:jc w:val="both"/>
      </w:pPr>
      <w:r>
        <w:t>К заявлению, поданному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документа не требуется в случае представления заявления посредством отправки через личный кабинет единого портала или местного портала предоставления государственных и муниципальных услуг, а также если заявление подписано усиленной квалифицированной электронной подписью.</w:t>
      </w:r>
    </w:p>
    <w:p w:rsidR="00E374BE" w:rsidRDefault="00E374BE">
      <w:pPr>
        <w:pStyle w:val="ConsPlusNormal"/>
        <w:spacing w:before="220"/>
        <w:ind w:firstLine="540"/>
        <w:jc w:val="both"/>
      </w:pPr>
      <w: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374BE" w:rsidRDefault="00E374BE">
      <w:pPr>
        <w:pStyle w:val="ConsPlusNormal"/>
        <w:spacing w:before="220"/>
        <w:ind w:firstLine="540"/>
        <w:jc w:val="both"/>
      </w:pPr>
      <w:r>
        <w:t>е) нотариально заверенное согласие супруга на приобретение в собственность земельного участка (в случае приобретения земельного участка в собственность одним из супругов).</w:t>
      </w:r>
    </w:p>
    <w:p w:rsidR="00E374BE" w:rsidRDefault="00E374BE">
      <w:pPr>
        <w:pStyle w:val="ConsPlusNormal"/>
        <w:spacing w:before="220"/>
        <w:ind w:firstLine="540"/>
        <w:jc w:val="both"/>
      </w:pPr>
      <w:r>
        <w:t xml:space="preserve">ж) документы, подтверждающие надлежащее использование такого земельного участка и предусмотренные перечнем, установленным в соответствии с Федеральным </w:t>
      </w:r>
      <w:hyperlink r:id="rId9">
        <w:r>
          <w:rPr>
            <w:color w:val="0000FF"/>
          </w:rPr>
          <w:t>законом</w:t>
        </w:r>
      </w:hyperlink>
      <w:r>
        <w:t xml:space="preserve"> "Об обороте земель сельскохозяйственного назначения" в случае подачи заявления о предоставлении земельного участка из земель сельскохозяйственного назначения в соответствии с </w:t>
      </w:r>
      <w:hyperlink r:id="rId10">
        <w:r>
          <w:rPr>
            <w:color w:val="0000FF"/>
          </w:rPr>
          <w:t>подпунктом 9 пункта 2 статьи 39.3</w:t>
        </w:r>
      </w:hyperlink>
      <w:r>
        <w:t xml:space="preserve"> или </w:t>
      </w:r>
      <w:hyperlink r:id="rId11">
        <w:r>
          <w:rPr>
            <w:color w:val="0000FF"/>
          </w:rPr>
          <w:t>подпунктом 31 пункта 2 статьи 39.6</w:t>
        </w:r>
      </w:hyperlink>
      <w:r>
        <w:t xml:space="preserve"> Земельного кодекса РФ.</w:t>
      </w:r>
    </w:p>
    <w:p w:rsidR="00E374BE" w:rsidRDefault="00E374BE">
      <w:pPr>
        <w:pStyle w:val="ConsPlusNormal"/>
        <w:spacing w:before="220"/>
        <w:ind w:firstLine="540"/>
        <w:jc w:val="both"/>
      </w:pPr>
      <w: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374BE" w:rsidRDefault="00E374BE">
      <w:pPr>
        <w:pStyle w:val="ConsPlusNormal"/>
        <w:spacing w:before="220"/>
        <w:ind w:firstLine="540"/>
        <w:jc w:val="both"/>
      </w:pPr>
      <w:r>
        <w:t>Заявление, которое подается в форме электронного документа, подписывается тем видом электронной подписи, использование которой допускается при обращении за получением государственных и муниципальных услуг законодательством Российской Федерации. В заявлении заявитель может указать просьбу о направлении ему информации по вопросу оказания муниципальной услуги в электронной форме или по почте.</w:t>
      </w:r>
    </w:p>
    <w:p w:rsidR="00E374BE" w:rsidRDefault="00E374BE">
      <w:pPr>
        <w:pStyle w:val="ConsPlusNormal"/>
        <w:spacing w:before="220"/>
        <w:ind w:firstLine="540"/>
        <w:jc w:val="both"/>
      </w:pPr>
      <w:r>
        <w:t>Заявление о предоставлении Услуги подается по выбору заявителя следующими способами: лично, через законного (уполномоченного) представителя, почтой, через МФЦ).</w:t>
      </w:r>
    </w:p>
    <w:p w:rsidR="00E374BE" w:rsidRDefault="00E374BE">
      <w:pPr>
        <w:pStyle w:val="ConsPlusNormal"/>
        <w:spacing w:before="220"/>
        <w:ind w:firstLine="540"/>
        <w:jc w:val="both"/>
      </w:pPr>
      <w:bookmarkStart w:id="4" w:name="P113"/>
      <w:bookmarkEnd w:id="4"/>
      <w:r>
        <w:t>2.4.2. Документы, необходимые для предоставления Услуги, которые подлежат представлению в рамках межведомственного информационного взаимодействия:</w:t>
      </w:r>
    </w:p>
    <w:p w:rsidR="00E374BE" w:rsidRDefault="00E374BE">
      <w:pPr>
        <w:pStyle w:val="ConsPlusNormal"/>
        <w:spacing w:before="220"/>
        <w:ind w:firstLine="540"/>
        <w:jc w:val="both"/>
      </w:pPr>
      <w:r>
        <w:t>а) Выписка из информационной системы обеспечения градостроительной деятельности (правил землепользования и застройки) в отношении территориальной зоны, в границах которой располагается испрашиваемый земельный участок.</w:t>
      </w:r>
    </w:p>
    <w:p w:rsidR="00E374BE" w:rsidRDefault="00E374BE">
      <w:pPr>
        <w:pStyle w:val="ConsPlusNormal"/>
        <w:spacing w:before="220"/>
        <w:ind w:firstLine="540"/>
        <w:jc w:val="both"/>
      </w:pPr>
      <w:r>
        <w:t>б) Выписка из ЕГРН о правах на испрашиваемый земельный участок или уведомление об отсутствии в ЕГРН запрашиваемых сведений о зарегистрированных правах на указанный земельный участок.</w:t>
      </w:r>
    </w:p>
    <w:p w:rsidR="00E374BE" w:rsidRDefault="00E374BE">
      <w:pPr>
        <w:pStyle w:val="ConsPlusNormal"/>
        <w:spacing w:before="220"/>
        <w:ind w:firstLine="540"/>
        <w:jc w:val="both"/>
      </w:pPr>
      <w:r>
        <w:t>в) Кадастровая выписка или кадастровый паспорт испрашиваемого земельного участка.</w:t>
      </w:r>
    </w:p>
    <w:p w:rsidR="00E374BE" w:rsidRDefault="00E374BE">
      <w:pPr>
        <w:pStyle w:val="ConsPlusNormal"/>
        <w:spacing w:before="220"/>
        <w:ind w:firstLine="540"/>
        <w:jc w:val="both"/>
      </w:pPr>
      <w:r>
        <w:t>г) Выписка из ЕГРЮЛ о юридическом лице, являющемся заявителем.</w:t>
      </w:r>
    </w:p>
    <w:p w:rsidR="00E374BE" w:rsidRDefault="00E374BE">
      <w:pPr>
        <w:pStyle w:val="ConsPlusNormal"/>
        <w:spacing w:before="220"/>
        <w:ind w:firstLine="540"/>
        <w:jc w:val="both"/>
      </w:pPr>
      <w:r>
        <w:t xml:space="preserve">д) Документы, подтверждающие право заявителя на приобретение земельного участка без проведения торгов и предусмотренные </w:t>
      </w:r>
      <w:hyperlink r:id="rId12">
        <w:r>
          <w:rPr>
            <w:color w:val="0000FF"/>
          </w:rPr>
          <w:t>перечнем</w:t>
        </w:r>
      </w:hyperlink>
      <w:r>
        <w:t>, установленным Приказом Минэкономразвития России от 12 января 2015 года N 1 "Об утверждении перечня документов, подтверждающих право заявителя на приобретение земельного участка без проведения торгов", которые должны быть запрошены в порядке межведомственного информационного взаимодействия.</w:t>
      </w:r>
    </w:p>
    <w:p w:rsidR="00E374BE" w:rsidRDefault="00E374BE">
      <w:pPr>
        <w:pStyle w:val="ConsPlusNormal"/>
        <w:spacing w:before="220"/>
        <w:ind w:firstLine="540"/>
        <w:jc w:val="both"/>
      </w:pPr>
      <w:r>
        <w:t xml:space="preserve">2.4.3. Заявитель вправе представить по собственной инициативе документы, указанные в </w:t>
      </w:r>
      <w:hyperlink w:anchor="P113">
        <w:r>
          <w:rPr>
            <w:color w:val="0000FF"/>
          </w:rPr>
          <w:t>пункте 2.4.2</w:t>
        </w:r>
      </w:hyperlink>
      <w:r>
        <w:t xml:space="preserve"> настоящего раздела временного порядка.</w:t>
      </w:r>
    </w:p>
    <w:p w:rsidR="00E374BE" w:rsidRDefault="00E374BE">
      <w:pPr>
        <w:pStyle w:val="ConsPlusNormal"/>
        <w:spacing w:before="220"/>
        <w:ind w:firstLine="540"/>
        <w:jc w:val="both"/>
      </w:pPr>
      <w:r>
        <w:t>2.4.4. Требования к предоставлению документов, необходимых для оказания Услуги:</w:t>
      </w:r>
    </w:p>
    <w:p w:rsidR="00E374BE" w:rsidRDefault="00E374BE">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E374BE" w:rsidRDefault="00E374BE">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E374BE" w:rsidRDefault="00E374BE">
      <w:pPr>
        <w:pStyle w:val="ConsPlusNormal"/>
        <w:spacing w:before="220"/>
        <w:ind w:firstLine="540"/>
        <w:jc w:val="both"/>
      </w:pPr>
      <w:r>
        <w:t>- текст заявления может быть оформлен машинописным способом).</w:t>
      </w:r>
    </w:p>
    <w:p w:rsidR="00E374BE" w:rsidRDefault="00E374BE">
      <w:pPr>
        <w:pStyle w:val="ConsPlusNormal"/>
        <w:ind w:firstLine="540"/>
        <w:jc w:val="both"/>
      </w:pPr>
    </w:p>
    <w:p w:rsidR="00E374BE" w:rsidRDefault="00E374BE">
      <w:pPr>
        <w:pStyle w:val="ConsPlusTitle"/>
        <w:jc w:val="center"/>
        <w:outlineLvl w:val="2"/>
      </w:pPr>
      <w:r>
        <w:t>2.5. Исчерпывающий перечень оснований для отказа в</w:t>
      </w:r>
    </w:p>
    <w:p w:rsidR="00E374BE" w:rsidRDefault="00E374BE">
      <w:pPr>
        <w:pStyle w:val="ConsPlusTitle"/>
        <w:jc w:val="center"/>
      </w:pPr>
      <w:r>
        <w:t>приеме документов, необходимых для предоставления Услуги</w:t>
      </w:r>
    </w:p>
    <w:p w:rsidR="00E374BE" w:rsidRDefault="00E374BE">
      <w:pPr>
        <w:pStyle w:val="ConsPlusNormal"/>
        <w:jc w:val="center"/>
      </w:pPr>
    </w:p>
    <w:p w:rsidR="00E374BE" w:rsidRDefault="00E374BE">
      <w:pPr>
        <w:pStyle w:val="ConsPlusNormal"/>
        <w:ind w:firstLine="540"/>
        <w:jc w:val="both"/>
      </w:pPr>
      <w:bookmarkStart w:id="5" w:name="P128"/>
      <w:bookmarkEnd w:id="5"/>
      <w:r>
        <w:t>2.5.1. Основания для отказа в приеме документов, необходимых для предоставления Услуги, отсутствуют.</w:t>
      </w:r>
    </w:p>
    <w:p w:rsidR="00E374BE" w:rsidRDefault="00E374BE">
      <w:pPr>
        <w:pStyle w:val="ConsPlusNormal"/>
        <w:ind w:firstLine="540"/>
        <w:jc w:val="both"/>
      </w:pPr>
    </w:p>
    <w:p w:rsidR="00E374BE" w:rsidRDefault="00E374BE">
      <w:pPr>
        <w:pStyle w:val="ConsPlusTitle"/>
        <w:jc w:val="center"/>
        <w:outlineLvl w:val="2"/>
      </w:pPr>
      <w:r>
        <w:t>2.6. Исчерпывающий перечень оснований для приостановления</w:t>
      </w:r>
    </w:p>
    <w:p w:rsidR="00E374BE" w:rsidRDefault="00E374BE">
      <w:pPr>
        <w:pStyle w:val="ConsPlusTitle"/>
        <w:jc w:val="center"/>
      </w:pPr>
      <w:r>
        <w:t>предоставления Услуги или отказа в предоставлении Услуги</w:t>
      </w:r>
    </w:p>
    <w:p w:rsidR="00E374BE" w:rsidRDefault="00E374BE">
      <w:pPr>
        <w:pStyle w:val="ConsPlusNormal"/>
        <w:jc w:val="center"/>
      </w:pPr>
    </w:p>
    <w:p w:rsidR="00E374BE" w:rsidRDefault="00E374BE">
      <w:pPr>
        <w:pStyle w:val="ConsPlusNormal"/>
        <w:ind w:firstLine="540"/>
        <w:jc w:val="both"/>
      </w:pPr>
      <w:r>
        <w:t>2.6.1. Основания для приостановления предоставления Услуги отсутствуют.</w:t>
      </w:r>
    </w:p>
    <w:p w:rsidR="00E374BE" w:rsidRDefault="00E374BE">
      <w:pPr>
        <w:pStyle w:val="ConsPlusNormal"/>
        <w:spacing w:before="220"/>
        <w:ind w:firstLine="540"/>
        <w:jc w:val="both"/>
      </w:pPr>
      <w:bookmarkStart w:id="6" w:name="P134"/>
      <w:bookmarkEnd w:id="6"/>
      <w:r>
        <w:t>2.6.2. Основаниями для отказа в предоставлении Услуги являются:</w:t>
      </w:r>
    </w:p>
    <w:p w:rsidR="00E374BE" w:rsidRDefault="00E374BE">
      <w:pPr>
        <w:pStyle w:val="ConsPlusNormal"/>
        <w:spacing w:before="220"/>
        <w:ind w:firstLine="540"/>
        <w:jc w:val="both"/>
      </w:pPr>
      <w:r>
        <w:t>1) личное обращение заявителя;</w:t>
      </w:r>
    </w:p>
    <w:p w:rsidR="00E374BE" w:rsidRDefault="00E374BE">
      <w:pPr>
        <w:pStyle w:val="ConsPlusNormal"/>
        <w:spacing w:before="220"/>
        <w:ind w:firstLine="540"/>
        <w:jc w:val="both"/>
      </w:pPr>
      <w:r>
        <w:t>2) земельный участок не относится к землям, находящимся в муниципальной собственности муниципального образования - муниципальный район "Ракитянский район";</w:t>
      </w:r>
    </w:p>
    <w:p w:rsidR="00E374BE" w:rsidRDefault="00E374BE">
      <w:pPr>
        <w:pStyle w:val="ConsPlusNormal"/>
        <w:spacing w:before="220"/>
        <w:ind w:firstLine="540"/>
        <w:jc w:val="both"/>
      </w:pPr>
      <w:r>
        <w:t>3)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374BE" w:rsidRDefault="00E374BE">
      <w:pPr>
        <w:pStyle w:val="ConsPlusNormal"/>
        <w:spacing w:before="220"/>
        <w:ind w:firstLine="540"/>
        <w:jc w:val="both"/>
      </w:pPr>
      <w:r>
        <w:t>4)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E374BE" w:rsidRDefault="00E374BE">
      <w:pPr>
        <w:pStyle w:val="ConsPlusNormal"/>
        <w:spacing w:before="220"/>
        <w:ind w:firstLine="540"/>
        <w:jc w:val="both"/>
      </w:pPr>
      <w:r>
        <w:t>5)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E374BE" w:rsidRDefault="00E374BE">
      <w:pPr>
        <w:pStyle w:val="ConsPlusNormal"/>
        <w:spacing w:before="220"/>
        <w:ind w:firstLine="540"/>
        <w:jc w:val="both"/>
      </w:pPr>
      <w:r>
        <w:t xml:space="preserve">6)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сооружение,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r>
          <w:rPr>
            <w:color w:val="0000FF"/>
          </w:rPr>
          <w:t>статьей 39.36</w:t>
        </w:r>
      </w:hyperlink>
      <w:r>
        <w:t xml:space="preserve">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указами решениями, не выполнены обязанности, предусмотренные </w:t>
      </w:r>
      <w:hyperlink r:id="rId14">
        <w:r>
          <w:rPr>
            <w:color w:val="0000FF"/>
          </w:rPr>
          <w:t>частью 11 статьи 55.32</w:t>
        </w:r>
      </w:hyperlink>
      <w:r>
        <w:t xml:space="preserve"> Градостроительного кодекса Российской Федерации;</w:t>
      </w:r>
    </w:p>
    <w:p w:rsidR="00E374BE" w:rsidRDefault="00E374BE">
      <w:pPr>
        <w:pStyle w:val="ConsPlusNormal"/>
        <w:spacing w:before="220"/>
        <w:ind w:firstLine="540"/>
        <w:jc w:val="both"/>
      </w:pPr>
      <w:r>
        <w:t xml:space="preserve">7)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сооружение,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r>
          <w:rPr>
            <w:color w:val="0000FF"/>
          </w:rPr>
          <w:t>статьей 39.36</w:t>
        </w:r>
      </w:hyperlink>
      <w:r>
        <w:t xml:space="preserve"> Земельного кодекса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374BE" w:rsidRDefault="00E374BE">
      <w:pPr>
        <w:pStyle w:val="ConsPlusNormal"/>
        <w:spacing w:before="220"/>
        <w:ind w:firstLine="540"/>
        <w:jc w:val="both"/>
      </w:pPr>
      <w:r>
        <w:t>8)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374BE" w:rsidRDefault="00E374BE">
      <w:pPr>
        <w:pStyle w:val="ConsPlusNormal"/>
        <w:spacing w:before="220"/>
        <w:ind w:firstLine="540"/>
        <w:jc w:val="both"/>
      </w:pPr>
      <w:r>
        <w:t>9)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374BE" w:rsidRDefault="00E374BE">
      <w:pPr>
        <w:pStyle w:val="ConsPlusNormal"/>
        <w:spacing w:before="220"/>
        <w:ind w:firstLine="540"/>
        <w:jc w:val="both"/>
      </w:pPr>
      <w:r>
        <w:t>10)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374BE" w:rsidRDefault="00E374BE">
      <w:pPr>
        <w:pStyle w:val="ConsPlusNormal"/>
        <w:spacing w:before="220"/>
        <w:ind w:firstLine="540"/>
        <w:jc w:val="both"/>
      </w:pPr>
      <w:r>
        <w:t>11)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374BE" w:rsidRDefault="00E374BE">
      <w:pPr>
        <w:pStyle w:val="ConsPlusNormal"/>
        <w:spacing w:before="220"/>
        <w:ind w:firstLine="540"/>
        <w:jc w:val="both"/>
      </w:pPr>
      <w:r>
        <w:t>12)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374BE" w:rsidRDefault="00E374BE">
      <w:pPr>
        <w:pStyle w:val="ConsPlusNormal"/>
        <w:spacing w:before="220"/>
        <w:ind w:firstLine="540"/>
        <w:jc w:val="both"/>
      </w:pPr>
      <w:r>
        <w:t xml:space="preserve">13)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6">
        <w:r>
          <w:rPr>
            <w:color w:val="0000FF"/>
          </w:rPr>
          <w:t>пунктом 19 статьи 39.11</w:t>
        </w:r>
      </w:hyperlink>
      <w:r>
        <w:t xml:space="preserve"> Земельного кодекса РФ;</w:t>
      </w:r>
    </w:p>
    <w:p w:rsidR="00E374BE" w:rsidRDefault="00E374BE">
      <w:pPr>
        <w:pStyle w:val="ConsPlusNormal"/>
        <w:spacing w:before="220"/>
        <w:ind w:firstLine="540"/>
        <w:jc w:val="both"/>
      </w:pPr>
      <w:r>
        <w:t xml:space="preserve">14) в отношении земельного участка, указанного в заявлении о его предоставлении, поступило предусмотренное </w:t>
      </w:r>
      <w:hyperlink r:id="rId17">
        <w:r>
          <w:rPr>
            <w:color w:val="0000FF"/>
          </w:rPr>
          <w:t>подпунктом 6 пункта 4 статьи 39.11</w:t>
        </w:r>
      </w:hyperlink>
      <w: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r>
          <w:rPr>
            <w:color w:val="0000FF"/>
          </w:rPr>
          <w:t>подпунктом 4 пункта 4 статьи 39.11</w:t>
        </w:r>
      </w:hyperlink>
      <w:r>
        <w:t xml:space="preserve"> Земельного кодекса РФ и уполномоченным органом не принято решение об отказе в проведении этого аукциона по основаниям, предусмотренным </w:t>
      </w:r>
      <w:hyperlink r:id="rId19">
        <w:r>
          <w:rPr>
            <w:color w:val="0000FF"/>
          </w:rPr>
          <w:t>пунктом 8 статьи 39.11</w:t>
        </w:r>
      </w:hyperlink>
      <w:r>
        <w:t xml:space="preserve"> Земельного кодекса РФ;</w:t>
      </w:r>
    </w:p>
    <w:p w:rsidR="00E374BE" w:rsidRDefault="00E374BE">
      <w:pPr>
        <w:pStyle w:val="ConsPlusNormal"/>
        <w:spacing w:before="220"/>
        <w:ind w:firstLine="540"/>
        <w:jc w:val="both"/>
      </w:pPr>
      <w:r>
        <w:t xml:space="preserve">15) в отношении земельного участка, указанного в заявлении о его предоставлении, опубликовано и размещено в соответствии с </w:t>
      </w:r>
      <w:hyperlink r:id="rId20">
        <w:r>
          <w:rPr>
            <w:color w:val="0000FF"/>
          </w:rPr>
          <w:t>подпунктом 1 пункта 1 статьи 39.18</w:t>
        </w:r>
      </w:hyperlink>
      <w: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w:t>
      </w:r>
    </w:p>
    <w:p w:rsidR="00E374BE" w:rsidRDefault="00E374BE">
      <w:pPr>
        <w:pStyle w:val="ConsPlusNormal"/>
        <w:spacing w:before="220"/>
        <w:ind w:firstLine="540"/>
        <w:jc w:val="both"/>
      </w:pPr>
      <w:r>
        <w:t>16)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374BE" w:rsidRDefault="00E374BE">
      <w:pPr>
        <w:pStyle w:val="ConsPlusNormal"/>
        <w:spacing w:before="220"/>
        <w:ind w:firstLine="540"/>
        <w:jc w:val="both"/>
      </w:pPr>
      <w:r>
        <w:t xml:space="preserve">17)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r>
          <w:rPr>
            <w:color w:val="0000FF"/>
          </w:rPr>
          <w:t>подпунктом 10 пункта 2 статьи 39.10</w:t>
        </w:r>
      </w:hyperlink>
      <w:r>
        <w:t xml:space="preserve"> Земельного кодекса РФ;</w:t>
      </w:r>
    </w:p>
    <w:p w:rsidR="00E374BE" w:rsidRDefault="00E374BE">
      <w:pPr>
        <w:pStyle w:val="ConsPlusNormal"/>
        <w:spacing w:before="220"/>
        <w:ind w:firstLine="540"/>
        <w:jc w:val="both"/>
      </w:pPr>
      <w:r>
        <w:t xml:space="preserve">18)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2">
        <w:r>
          <w:rPr>
            <w:color w:val="0000FF"/>
          </w:rPr>
          <w:t>пунктом 6 статьи 39.10</w:t>
        </w:r>
      </w:hyperlink>
      <w:r>
        <w:t xml:space="preserve"> Земельного кодекса;</w:t>
      </w:r>
    </w:p>
    <w:p w:rsidR="00E374BE" w:rsidRDefault="00E374BE">
      <w:pPr>
        <w:pStyle w:val="ConsPlusNormal"/>
        <w:spacing w:before="220"/>
        <w:ind w:firstLine="540"/>
        <w:jc w:val="both"/>
      </w:pPr>
      <w:r>
        <w:t>19)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374BE" w:rsidRDefault="00E374BE">
      <w:pPr>
        <w:pStyle w:val="ConsPlusNormal"/>
        <w:spacing w:before="220"/>
        <w:ind w:firstLine="540"/>
        <w:jc w:val="both"/>
      </w:pPr>
      <w:r>
        <w:t>20)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374BE" w:rsidRDefault="00E374BE">
      <w:pPr>
        <w:pStyle w:val="ConsPlusNormal"/>
        <w:spacing w:before="220"/>
        <w:ind w:firstLine="540"/>
        <w:jc w:val="both"/>
      </w:pPr>
      <w:r>
        <w:t>21) предоставление земельного участка на заявленном виде прав не допускается;</w:t>
      </w:r>
    </w:p>
    <w:p w:rsidR="00E374BE" w:rsidRDefault="00E374BE">
      <w:pPr>
        <w:pStyle w:val="ConsPlusNormal"/>
        <w:spacing w:before="220"/>
        <w:ind w:firstLine="540"/>
        <w:jc w:val="both"/>
      </w:pPr>
      <w:r>
        <w:t>22) в отношении земельного участка, указанного в заявлении о его предоставлении, не установлен вид разрешенного использования;</w:t>
      </w:r>
    </w:p>
    <w:p w:rsidR="00E374BE" w:rsidRDefault="00E374BE">
      <w:pPr>
        <w:pStyle w:val="ConsPlusNormal"/>
        <w:spacing w:before="220"/>
        <w:ind w:firstLine="540"/>
        <w:jc w:val="both"/>
      </w:pPr>
      <w:r>
        <w:t>23) указанный в заявлении о предоставлении земельного участка земельный участок не отнесен к определенной категории земель;</w:t>
      </w:r>
    </w:p>
    <w:p w:rsidR="00E374BE" w:rsidRDefault="00E374BE">
      <w:pPr>
        <w:pStyle w:val="ConsPlusNormal"/>
        <w:spacing w:before="220"/>
        <w:ind w:firstLine="540"/>
        <w:jc w:val="both"/>
      </w:pPr>
      <w:r>
        <w:t>24)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374BE" w:rsidRDefault="00E374BE">
      <w:pPr>
        <w:pStyle w:val="ConsPlusNormal"/>
        <w:spacing w:before="220"/>
        <w:ind w:firstLine="540"/>
        <w:jc w:val="both"/>
      </w:pPr>
      <w:r>
        <w:t>25)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374BE" w:rsidRDefault="00E374BE">
      <w:pPr>
        <w:pStyle w:val="ConsPlusNormal"/>
        <w:spacing w:before="220"/>
        <w:ind w:firstLine="540"/>
        <w:jc w:val="both"/>
      </w:pPr>
      <w:r>
        <w:t xml:space="preserve">26) границы земельного участка, указанного в заявлении о его предоставлении, подлежат уточнению в соответствии с Федеральным </w:t>
      </w:r>
      <w:hyperlink r:id="rId23">
        <w:r>
          <w:rPr>
            <w:color w:val="0000FF"/>
          </w:rPr>
          <w:t>законом</w:t>
        </w:r>
      </w:hyperlink>
      <w:r>
        <w:t xml:space="preserve"> "О государственном кадастре недвижимости":</w:t>
      </w:r>
    </w:p>
    <w:p w:rsidR="00E374BE" w:rsidRDefault="00E374BE">
      <w:pPr>
        <w:pStyle w:val="ConsPlusNormal"/>
        <w:spacing w:before="220"/>
        <w:ind w:firstLine="540"/>
        <w:jc w:val="both"/>
      </w:pPr>
      <w:r>
        <w:t>27)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E374BE" w:rsidRDefault="00E374BE">
      <w:pPr>
        <w:pStyle w:val="ConsPlusNormal"/>
        <w:spacing w:before="220"/>
        <w:ind w:firstLine="540"/>
        <w:jc w:val="both"/>
      </w:pPr>
      <w:r>
        <w:t>28) испрашиваемый земельный участок полностью расположен в границах зон с особыми условиями использования территории, установленные ограничения использования земельных участков в которых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указанный в заявлении о предоставлении земельного участка земельного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E374BE" w:rsidRDefault="00E374BE">
      <w:pPr>
        <w:pStyle w:val="ConsPlusNormal"/>
        <w:spacing w:before="220"/>
        <w:ind w:firstLine="540"/>
        <w:jc w:val="both"/>
      </w:pPr>
      <w:r>
        <w:t xml:space="preserve">29)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4">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 среднего предпринимательства, или лицо, в отношении которого не может оказываться поддержка в соответствии с </w:t>
      </w:r>
      <w:hyperlink r:id="rId25">
        <w:r>
          <w:rPr>
            <w:color w:val="0000FF"/>
          </w:rPr>
          <w:t>частью 3 статьи 14</w:t>
        </w:r>
      </w:hyperlink>
      <w:r>
        <w:t xml:space="preserve"> указанного Федерального закона,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E374BE" w:rsidRDefault="00E374BE">
      <w:pPr>
        <w:pStyle w:val="ConsPlusNormal"/>
        <w:spacing w:before="220"/>
        <w:ind w:firstLine="540"/>
        <w:jc w:val="both"/>
      </w:pPr>
      <w:r>
        <w:t xml:space="preserve">30)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6">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 среднего предпринимательства, или лицо, в отношении которого не может оказываться поддержка в соответствии с </w:t>
      </w:r>
      <w:hyperlink r:id="rId27">
        <w:r>
          <w:rPr>
            <w:color w:val="0000FF"/>
          </w:rPr>
          <w:t>частью 3 статьи 14</w:t>
        </w:r>
      </w:hyperlink>
      <w:r>
        <w:t xml:space="preserve"> вышеуказанного Федерального закона.</w:t>
      </w:r>
    </w:p>
    <w:p w:rsidR="00E374BE" w:rsidRDefault="00E374BE">
      <w:pPr>
        <w:pStyle w:val="ConsPlusNormal"/>
        <w:spacing w:before="220"/>
        <w:ind w:firstLine="540"/>
        <w:jc w:val="both"/>
      </w:pPr>
      <w:r>
        <w:t xml:space="preserve">2.6.3. Перечень оснований для отказа в предоставлении Услуги, установленный </w:t>
      </w:r>
      <w:hyperlink w:anchor="P134">
        <w:r>
          <w:rPr>
            <w:color w:val="0000FF"/>
          </w:rPr>
          <w:t>пунктом 2.6.2</w:t>
        </w:r>
      </w:hyperlink>
      <w:r>
        <w:t xml:space="preserve"> настоящего временного порядка, является исчерпывающим.</w:t>
      </w:r>
    </w:p>
    <w:p w:rsidR="00E374BE" w:rsidRDefault="00E374BE">
      <w:pPr>
        <w:pStyle w:val="ConsPlusNormal"/>
        <w:spacing w:before="220"/>
        <w:ind w:firstLine="540"/>
        <w:jc w:val="both"/>
      </w:pPr>
      <w:r>
        <w:t>2.6.4. Решение об отказе в предоставлении Услуги подписывается уполномоченным должностным лицом (работником) и выдается (направляется) заявителю с указанием причин отказа не позднее 1 дня.</w:t>
      </w:r>
    </w:p>
    <w:p w:rsidR="00E374BE" w:rsidRDefault="00E374BE">
      <w:pPr>
        <w:pStyle w:val="ConsPlusNormal"/>
        <w:spacing w:before="220"/>
        <w:ind w:firstLine="540"/>
        <w:jc w:val="both"/>
      </w:pPr>
      <w:r>
        <w:t>2.6.5. Решение об отказе в предоставлении Услуги по запросу, поданному в электронной форме с использованием ЕПГУ/РПГУ, с указанием причин отказа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1 дня с момента (при исчислении срока направления такого решения в рабочих днях - с даты) принятия решения об отказе в предоставлении Услуги.</w:t>
      </w:r>
    </w:p>
    <w:p w:rsidR="00E374BE" w:rsidRDefault="00E374BE">
      <w:pPr>
        <w:pStyle w:val="ConsPlusNormal"/>
        <w:ind w:firstLine="540"/>
        <w:jc w:val="both"/>
      </w:pPr>
    </w:p>
    <w:p w:rsidR="00E374BE" w:rsidRDefault="00E374BE">
      <w:pPr>
        <w:pStyle w:val="ConsPlusTitle"/>
        <w:jc w:val="center"/>
        <w:outlineLvl w:val="2"/>
      </w:pPr>
      <w:r>
        <w:t>2.7. Размер платы, взимаемой с заявителя при</w:t>
      </w:r>
    </w:p>
    <w:p w:rsidR="00E374BE" w:rsidRDefault="00E374BE">
      <w:pPr>
        <w:pStyle w:val="ConsPlusTitle"/>
        <w:jc w:val="center"/>
      </w:pPr>
      <w:r>
        <w:t>предоставлении Услуги, и способы ее взимания</w:t>
      </w:r>
    </w:p>
    <w:p w:rsidR="00E374BE" w:rsidRDefault="00E374BE">
      <w:pPr>
        <w:pStyle w:val="ConsPlusNormal"/>
        <w:jc w:val="center"/>
      </w:pPr>
    </w:p>
    <w:p w:rsidR="00E374BE" w:rsidRDefault="00E374BE">
      <w:pPr>
        <w:pStyle w:val="ConsPlusNormal"/>
        <w:ind w:firstLine="540"/>
        <w:jc w:val="both"/>
      </w:pPr>
      <w:r>
        <w:t>2.7.1. Предоставление Услуги осуществляется бесплатно.</w:t>
      </w:r>
    </w:p>
    <w:p w:rsidR="00E374BE" w:rsidRDefault="00E374BE">
      <w:pPr>
        <w:pStyle w:val="ConsPlusNormal"/>
        <w:ind w:firstLine="540"/>
        <w:jc w:val="both"/>
      </w:pPr>
    </w:p>
    <w:p w:rsidR="00E374BE" w:rsidRDefault="00E374BE">
      <w:pPr>
        <w:pStyle w:val="ConsPlusTitle"/>
        <w:jc w:val="center"/>
        <w:outlineLvl w:val="2"/>
      </w:pPr>
      <w:r>
        <w:t>2.8. Максимальный срок ожидания в очереди при подаче</w:t>
      </w:r>
    </w:p>
    <w:p w:rsidR="00E374BE" w:rsidRDefault="00E374BE">
      <w:pPr>
        <w:pStyle w:val="ConsPlusTitle"/>
        <w:jc w:val="center"/>
      </w:pPr>
      <w:r>
        <w:t>запроса о предоставлении Услуги и при получении</w:t>
      </w:r>
    </w:p>
    <w:p w:rsidR="00E374BE" w:rsidRDefault="00E374BE">
      <w:pPr>
        <w:pStyle w:val="ConsPlusTitle"/>
        <w:jc w:val="center"/>
      </w:pPr>
      <w:r>
        <w:t>результата предоставления Услуги</w:t>
      </w:r>
    </w:p>
    <w:p w:rsidR="00E374BE" w:rsidRDefault="00E374BE">
      <w:pPr>
        <w:pStyle w:val="ConsPlusNormal"/>
        <w:jc w:val="center"/>
      </w:pPr>
    </w:p>
    <w:p w:rsidR="00E374BE" w:rsidRDefault="00E374BE">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rsidR="00E374BE" w:rsidRDefault="00E374BE">
      <w:pPr>
        <w:pStyle w:val="ConsPlusNormal"/>
        <w:ind w:firstLine="540"/>
        <w:jc w:val="both"/>
      </w:pPr>
    </w:p>
    <w:p w:rsidR="00E374BE" w:rsidRDefault="00E374BE">
      <w:pPr>
        <w:pStyle w:val="ConsPlusTitle"/>
        <w:jc w:val="center"/>
        <w:outlineLvl w:val="2"/>
      </w:pPr>
      <w:r>
        <w:t>2.9. Срок регистрации запроса заявителя</w:t>
      </w:r>
    </w:p>
    <w:p w:rsidR="00E374BE" w:rsidRDefault="00E374BE">
      <w:pPr>
        <w:pStyle w:val="ConsPlusTitle"/>
        <w:jc w:val="center"/>
      </w:pPr>
      <w:r>
        <w:t>о предоставлении Услуги</w:t>
      </w:r>
    </w:p>
    <w:p w:rsidR="00E374BE" w:rsidRDefault="00E374BE">
      <w:pPr>
        <w:pStyle w:val="ConsPlusNormal"/>
        <w:ind w:firstLine="540"/>
        <w:jc w:val="both"/>
      </w:pPr>
    </w:p>
    <w:p w:rsidR="00E374BE" w:rsidRDefault="00E374BE">
      <w:pPr>
        <w:pStyle w:val="ConsPlusNormal"/>
        <w:ind w:firstLine="540"/>
        <w:jc w:val="both"/>
      </w:pPr>
      <w:r>
        <w:t>2.9.1. При личном обращении заявителя в Управление с запросом о предоставлении Услуги должностным лицом, ответственным за прием документов, проводится:</w:t>
      </w:r>
    </w:p>
    <w:p w:rsidR="00E374BE" w:rsidRDefault="00E374BE">
      <w:pPr>
        <w:pStyle w:val="ConsPlusNormal"/>
        <w:spacing w:before="220"/>
        <w:ind w:firstLine="540"/>
        <w:jc w:val="both"/>
      </w:pPr>
      <w:r>
        <w:t xml:space="preserve">- проверка документов, указанных в </w:t>
      </w:r>
      <w:hyperlink w:anchor="P100">
        <w:r>
          <w:rPr>
            <w:color w:val="0000FF"/>
          </w:rPr>
          <w:t>пунктах 2.4.1</w:t>
        </w:r>
      </w:hyperlink>
      <w:r>
        <w:t xml:space="preserve"> - </w:t>
      </w:r>
      <w:hyperlink w:anchor="P113">
        <w:r>
          <w:rPr>
            <w:color w:val="0000FF"/>
          </w:rPr>
          <w:t>2.4.2</w:t>
        </w:r>
      </w:hyperlink>
      <w:r>
        <w:t xml:space="preserve"> временного порядка, время проведения которой составляет 20 минут;</w:t>
      </w:r>
    </w:p>
    <w:p w:rsidR="00E374BE" w:rsidRDefault="00E374BE">
      <w:pPr>
        <w:pStyle w:val="ConsPlusNormal"/>
        <w:spacing w:before="220"/>
        <w:ind w:firstLine="540"/>
        <w:jc w:val="both"/>
      </w:pPr>
      <w:r>
        <w:t>- регистрация запроса в Управлении, время проведения которой составляет 1 день.</w:t>
      </w:r>
    </w:p>
    <w:p w:rsidR="00E374BE" w:rsidRDefault="00E374BE">
      <w:pPr>
        <w:pStyle w:val="ConsPlusNormal"/>
        <w:spacing w:before="220"/>
        <w:ind w:firstLine="540"/>
        <w:jc w:val="both"/>
      </w:pPr>
      <w:r>
        <w:t>2.9.2. Регистрация запроса, направленного заявителем по почте, осуществляется в день его поступления в Управление. В случае поступления запроса в Управление в выходной или праздничный день регистрация запроса осуществляется в первый следующий за ним рабочий день.</w:t>
      </w:r>
    </w:p>
    <w:p w:rsidR="00E374BE" w:rsidRDefault="00E374BE">
      <w:pPr>
        <w:pStyle w:val="ConsPlusNormal"/>
        <w:ind w:firstLine="540"/>
        <w:jc w:val="both"/>
      </w:pPr>
    </w:p>
    <w:p w:rsidR="00E374BE" w:rsidRDefault="00E374BE">
      <w:pPr>
        <w:pStyle w:val="ConsPlusTitle"/>
        <w:jc w:val="center"/>
        <w:outlineLvl w:val="2"/>
      </w:pPr>
      <w:r>
        <w:t>2.10. Иные требования к предоставлению Услуги</w:t>
      </w:r>
    </w:p>
    <w:p w:rsidR="00E374BE" w:rsidRDefault="00E374BE">
      <w:pPr>
        <w:pStyle w:val="ConsPlusNormal"/>
        <w:jc w:val="center"/>
      </w:pPr>
    </w:p>
    <w:p w:rsidR="00E374BE" w:rsidRDefault="00E374BE">
      <w:pPr>
        <w:pStyle w:val="ConsPlusNormal"/>
        <w:ind w:firstLine="540"/>
        <w:jc w:val="both"/>
      </w:pPr>
      <w:r>
        <w:t>2.10.1. Услуги, необходимые и обязательные для предоставления Услуги, отсутствуют.</w:t>
      </w:r>
    </w:p>
    <w:p w:rsidR="00E374BE" w:rsidRDefault="00E374BE">
      <w:pPr>
        <w:pStyle w:val="ConsPlusNormal"/>
        <w:spacing w:before="220"/>
        <w:ind w:firstLine="540"/>
        <w:jc w:val="both"/>
      </w:pPr>
      <w:r>
        <w:t xml:space="preserve">2.10.2.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74">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E374BE" w:rsidRDefault="00E374BE">
      <w:pPr>
        <w:pStyle w:val="ConsPlusNormal"/>
        <w:ind w:firstLine="540"/>
        <w:jc w:val="both"/>
      </w:pPr>
    </w:p>
    <w:p w:rsidR="00E374BE" w:rsidRDefault="00E374BE">
      <w:pPr>
        <w:pStyle w:val="ConsPlusTitle"/>
        <w:jc w:val="center"/>
        <w:outlineLvl w:val="1"/>
      </w:pPr>
      <w:r>
        <w:t>III. Порядок предоставления Услуги</w:t>
      </w:r>
    </w:p>
    <w:p w:rsidR="00E374BE" w:rsidRDefault="00E374BE">
      <w:pPr>
        <w:pStyle w:val="ConsPlusNormal"/>
        <w:ind w:firstLine="540"/>
        <w:jc w:val="both"/>
      </w:pPr>
    </w:p>
    <w:p w:rsidR="00E374BE" w:rsidRDefault="00E374BE">
      <w:pPr>
        <w:pStyle w:val="ConsPlusNormal"/>
        <w:ind w:firstLine="540"/>
        <w:jc w:val="both"/>
      </w:pPr>
      <w:r>
        <w:t>Предоставление Услуги включает в себя последовательность следующих административных процедур:</w:t>
      </w:r>
    </w:p>
    <w:p w:rsidR="00E374BE" w:rsidRDefault="00E374BE">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E374BE" w:rsidRDefault="00E374BE">
      <w:pPr>
        <w:pStyle w:val="ConsPlusNormal"/>
        <w:spacing w:before="220"/>
        <w:ind w:firstLine="540"/>
        <w:jc w:val="both"/>
      </w:pPr>
      <w:r>
        <w:t>2) межведомственное информационное взаимодействие;</w:t>
      </w:r>
    </w:p>
    <w:p w:rsidR="00E374BE" w:rsidRDefault="00E374BE">
      <w:pPr>
        <w:pStyle w:val="ConsPlusNormal"/>
        <w:spacing w:before="220"/>
        <w:ind w:firstLine="540"/>
        <w:jc w:val="both"/>
      </w:pPr>
      <w:r>
        <w:t>3) принятие решения о предоставлении (об отказе в предоставлении) Услуги;</w:t>
      </w:r>
    </w:p>
    <w:p w:rsidR="00E374BE" w:rsidRDefault="00E374BE">
      <w:pPr>
        <w:pStyle w:val="ConsPlusNormal"/>
        <w:spacing w:before="220"/>
        <w:ind w:firstLine="540"/>
        <w:jc w:val="both"/>
      </w:pPr>
      <w:r>
        <w:t>4) предоставление результата Услуги.</w:t>
      </w:r>
    </w:p>
    <w:p w:rsidR="00E374BE" w:rsidRDefault="00E374BE">
      <w:pPr>
        <w:pStyle w:val="ConsPlusNormal"/>
        <w:ind w:firstLine="540"/>
        <w:jc w:val="both"/>
      </w:pPr>
    </w:p>
    <w:p w:rsidR="00E374BE" w:rsidRDefault="00E374BE">
      <w:pPr>
        <w:pStyle w:val="ConsPlusTitle"/>
        <w:jc w:val="center"/>
        <w:outlineLvl w:val="2"/>
      </w:pPr>
      <w:r>
        <w:t>3.1. Прием запроса и документов и (или) информации,</w:t>
      </w:r>
    </w:p>
    <w:p w:rsidR="00E374BE" w:rsidRDefault="00E374BE">
      <w:pPr>
        <w:pStyle w:val="ConsPlusTitle"/>
        <w:jc w:val="center"/>
      </w:pPr>
      <w:r>
        <w:t>необходимых для предоставления Услуги</w:t>
      </w:r>
    </w:p>
    <w:p w:rsidR="00E374BE" w:rsidRDefault="00E374BE">
      <w:pPr>
        <w:pStyle w:val="ConsPlusNormal"/>
        <w:jc w:val="center"/>
      </w:pPr>
    </w:p>
    <w:p w:rsidR="00E374BE" w:rsidRDefault="00E374BE">
      <w:pPr>
        <w:pStyle w:val="ConsPlusNormal"/>
        <w:ind w:firstLine="540"/>
        <w:jc w:val="both"/>
      </w:pPr>
      <w:r>
        <w:t>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rsidR="00E374BE" w:rsidRDefault="00E374BE">
      <w:pPr>
        <w:pStyle w:val="ConsPlusNormal"/>
        <w:spacing w:before="220"/>
        <w:ind w:firstLine="540"/>
        <w:jc w:val="both"/>
      </w:pPr>
      <w:r>
        <w:t>В случае подачи запроса в электронной форме с использованием ЕПГУ/РПГУ основанием начала выполнения административной процедуры является то, что специалист Управления направляет на Единый портал государственных и муниципальных услуг (функций)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w:t>
      </w:r>
    </w:p>
    <w:p w:rsidR="00E374BE" w:rsidRDefault="00E374BE">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E374BE" w:rsidRDefault="00E374BE">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rsidR="00E374BE" w:rsidRDefault="00E374BE">
      <w:pPr>
        <w:pStyle w:val="ConsPlusNormal"/>
        <w:spacing w:before="220"/>
        <w:ind w:firstLine="540"/>
        <w:jc w:val="both"/>
      </w:pPr>
      <w:r>
        <w:t xml:space="preserve">В случае выявления оснований для отказа в приеме документов, необходимых для предоставления Услуги, указанных в </w:t>
      </w:r>
      <w:hyperlink w:anchor="P128">
        <w:r>
          <w:rPr>
            <w:color w:val="0000FF"/>
          </w:rPr>
          <w:t>пункте 2.5.1 подраздела 2.5 раздела II</w:t>
        </w:r>
      </w:hyperlink>
      <w:r>
        <w:t xml:space="preserve"> временного порядка, должностное лицо органа, предоставляющего Услугу, оформляет по требованию заявителя решение об отказе в приеме документов с разъяснением права повторного обращения.</w:t>
      </w:r>
    </w:p>
    <w:p w:rsidR="00E374BE" w:rsidRDefault="00E374BE">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возможен.</w:t>
      </w:r>
    </w:p>
    <w:p w:rsidR="00E374BE" w:rsidRDefault="00E374BE">
      <w:pPr>
        <w:pStyle w:val="ConsPlusNormal"/>
        <w:spacing w:before="220"/>
        <w:ind w:firstLine="540"/>
        <w:jc w:val="both"/>
      </w:pPr>
      <w:r>
        <w:t>3.1.4. Прием заявления и документов, необходимых для предоставления Услуги, по предварительной записи не осуществляется.</w:t>
      </w:r>
    </w:p>
    <w:p w:rsidR="00E374BE" w:rsidRDefault="00E374BE">
      <w:pPr>
        <w:pStyle w:val="ConsPlusNormal"/>
        <w:spacing w:before="220"/>
        <w:ind w:firstLine="540"/>
        <w:jc w:val="both"/>
      </w:pPr>
      <w:r>
        <w:t>3.1.5. Срок регистрации запроса и документов, необходимых для предоставления Услуги, в органе, предоставляющем Услугу, или в МФЦ составляет 1 день.</w:t>
      </w:r>
    </w:p>
    <w:p w:rsidR="00E374BE" w:rsidRDefault="00E374BE">
      <w:pPr>
        <w:pStyle w:val="ConsPlusNormal"/>
        <w:ind w:firstLine="540"/>
        <w:jc w:val="both"/>
      </w:pPr>
    </w:p>
    <w:p w:rsidR="00E374BE" w:rsidRDefault="00E374BE">
      <w:pPr>
        <w:pStyle w:val="ConsPlusTitle"/>
        <w:jc w:val="center"/>
        <w:outlineLvl w:val="2"/>
      </w:pPr>
      <w:r>
        <w:t>3.2. Межведомственное информационное взаимодействие</w:t>
      </w:r>
    </w:p>
    <w:p w:rsidR="00E374BE" w:rsidRDefault="00E374BE">
      <w:pPr>
        <w:pStyle w:val="ConsPlusNormal"/>
        <w:jc w:val="center"/>
      </w:pPr>
    </w:p>
    <w:p w:rsidR="00E374BE" w:rsidRDefault="00E374BE">
      <w:pPr>
        <w:pStyle w:val="ConsPlusNormal"/>
        <w:ind w:firstLine="540"/>
        <w:jc w:val="both"/>
      </w:pPr>
      <w:r>
        <w:t>3.2.1. Основанием для начала административной процедуры является:</w:t>
      </w:r>
    </w:p>
    <w:p w:rsidR="00E374BE" w:rsidRDefault="00E374BE">
      <w:pPr>
        <w:pStyle w:val="ConsPlusNormal"/>
        <w:spacing w:before="220"/>
        <w:ind w:firstLine="540"/>
        <w:jc w:val="both"/>
      </w:pPr>
      <w:r>
        <w:t xml:space="preserve">- непредставление заявителем документов (сведений), указанных в </w:t>
      </w:r>
      <w:hyperlink w:anchor="P113">
        <w:r>
          <w:rPr>
            <w:color w:val="0000FF"/>
          </w:rPr>
          <w:t>пункте 2.4.2 подраздела 2.4 раздела II</w:t>
        </w:r>
      </w:hyperlink>
      <w:r>
        <w:t xml:space="preserve"> настоящего временного порядка, которые он в соответствии с требованиями Закона N 210-ФЗ вправе представлять по собственной инициативе.</w:t>
      </w:r>
    </w:p>
    <w:p w:rsidR="00E374BE" w:rsidRDefault="00E374BE">
      <w:pPr>
        <w:pStyle w:val="ConsPlusNormal"/>
        <w:spacing w:before="220"/>
        <w:ind w:firstLine="540"/>
        <w:jc w:val="both"/>
      </w:pPr>
      <w:r>
        <w:t>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E374BE" w:rsidRDefault="00E374BE">
      <w:pPr>
        <w:pStyle w:val="ConsPlusNormal"/>
        <w:spacing w:before="220"/>
        <w:ind w:firstLine="540"/>
        <w:jc w:val="both"/>
      </w:pPr>
      <w:r>
        <w:t>Межведомственное информационное взаимодействие осуществляется с Управлением Росреестра по Белгородской области, Межрайонной налоговой инспекцией.</w:t>
      </w:r>
    </w:p>
    <w:p w:rsidR="00E374BE" w:rsidRDefault="00E374BE">
      <w:pPr>
        <w:pStyle w:val="ConsPlusNormal"/>
        <w:spacing w:before="220"/>
        <w:ind w:firstLine="540"/>
        <w:jc w:val="both"/>
      </w:pPr>
      <w:r>
        <w:t>3.2.3. Межведомственный запрос формируется и направляется ответственным специалистом Управления.</w:t>
      </w:r>
    </w:p>
    <w:p w:rsidR="00E374BE" w:rsidRDefault="00E374BE">
      <w:pPr>
        <w:pStyle w:val="ConsPlusNormal"/>
        <w:spacing w:before="220"/>
        <w:ind w:firstLine="540"/>
        <w:jc w:val="both"/>
      </w:pPr>
      <w:r>
        <w:t>3.2.4. Межведомственный запрос о представлении необходимых сведений на бумажном носителе должен содержать следующие сведения: выписка из ЕГРН, выписка из ЕГРЮЛ).</w:t>
      </w:r>
    </w:p>
    <w:p w:rsidR="00E374BE" w:rsidRDefault="00E374BE">
      <w:pPr>
        <w:pStyle w:val="ConsPlusNormal"/>
        <w:spacing w:before="220"/>
        <w:ind w:firstLine="540"/>
        <w:jc w:val="both"/>
      </w:pPr>
      <w:r>
        <w:t>3.2.5. Срок направления межведомственного запроса составляет не более трех рабочих дней со дня регистрации запроса о предоставлении Услуги.</w:t>
      </w:r>
    </w:p>
    <w:p w:rsidR="00E374BE" w:rsidRDefault="00E374BE">
      <w:pPr>
        <w:pStyle w:val="ConsPlusNormal"/>
        <w:spacing w:before="220"/>
        <w:ind w:firstLine="540"/>
        <w:jc w:val="both"/>
      </w:pPr>
      <w:r>
        <w:t>3.2.6. Срок направления ответа на межведомственный запроса о представлении сведений (документов)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2 (двух) рабочих дней со дня поступления межведомственного запроса в органы (организации).</w:t>
      </w:r>
    </w:p>
    <w:p w:rsidR="00E374BE" w:rsidRDefault="00E374BE">
      <w:pPr>
        <w:pStyle w:val="ConsPlusNormal"/>
        <w:ind w:firstLine="540"/>
        <w:jc w:val="both"/>
      </w:pPr>
    </w:p>
    <w:p w:rsidR="00E374BE" w:rsidRDefault="00E374BE">
      <w:pPr>
        <w:pStyle w:val="ConsPlusTitle"/>
        <w:jc w:val="center"/>
        <w:outlineLvl w:val="2"/>
      </w:pPr>
      <w:r>
        <w:t>3.3. Приостановление предоставления Услуги</w:t>
      </w:r>
    </w:p>
    <w:p w:rsidR="00E374BE" w:rsidRDefault="00E374BE">
      <w:pPr>
        <w:pStyle w:val="ConsPlusNormal"/>
        <w:jc w:val="center"/>
      </w:pPr>
    </w:p>
    <w:p w:rsidR="00E374BE" w:rsidRDefault="00E374BE">
      <w:pPr>
        <w:pStyle w:val="ConsPlusNormal"/>
        <w:ind w:firstLine="540"/>
        <w:jc w:val="both"/>
      </w:pPr>
      <w:r>
        <w:t>3.3.1. Основания для приостановления предоставления Услуги отсутствуют.</w:t>
      </w:r>
    </w:p>
    <w:p w:rsidR="00E374BE" w:rsidRDefault="00E374BE">
      <w:pPr>
        <w:pStyle w:val="ConsPlusNormal"/>
        <w:ind w:firstLine="540"/>
        <w:jc w:val="both"/>
      </w:pPr>
    </w:p>
    <w:p w:rsidR="00E374BE" w:rsidRDefault="00E374BE">
      <w:pPr>
        <w:pStyle w:val="ConsPlusTitle"/>
        <w:jc w:val="center"/>
        <w:outlineLvl w:val="2"/>
      </w:pPr>
      <w:r>
        <w:t>3.4. Принятие решения о предоставлении</w:t>
      </w:r>
    </w:p>
    <w:p w:rsidR="00E374BE" w:rsidRDefault="00E374BE">
      <w:pPr>
        <w:pStyle w:val="ConsPlusTitle"/>
        <w:jc w:val="center"/>
      </w:pPr>
      <w:r>
        <w:t>(об отказе в предоставлении) Услуги</w:t>
      </w:r>
    </w:p>
    <w:p w:rsidR="00E374BE" w:rsidRDefault="00E374BE">
      <w:pPr>
        <w:pStyle w:val="ConsPlusNormal"/>
        <w:jc w:val="center"/>
      </w:pPr>
    </w:p>
    <w:p w:rsidR="00E374BE" w:rsidRDefault="00E374BE">
      <w:pPr>
        <w:pStyle w:val="ConsPlusNormal"/>
        <w:ind w:firstLine="540"/>
        <w:jc w:val="both"/>
      </w:pPr>
      <w: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E374BE" w:rsidRDefault="00E374BE">
      <w:pPr>
        <w:pStyle w:val="ConsPlusNormal"/>
        <w:spacing w:before="220"/>
        <w:ind w:firstLine="540"/>
        <w:jc w:val="both"/>
      </w:pPr>
      <w:r>
        <w:t>3.4.2. Решение о предоставлении Услуги принимается при одновременном соблюдении следующих критериев:</w:t>
      </w:r>
    </w:p>
    <w:p w:rsidR="00E374BE" w:rsidRDefault="00E374BE">
      <w:pPr>
        <w:pStyle w:val="ConsPlusNormal"/>
        <w:spacing w:before="220"/>
        <w:ind w:firstLine="540"/>
        <w:jc w:val="both"/>
      </w:pPr>
      <w:r>
        <w:t xml:space="preserve">- соответствие заявителя условиям, предусмотренным </w:t>
      </w:r>
      <w:hyperlink w:anchor="P60">
        <w:r>
          <w:rPr>
            <w:color w:val="0000FF"/>
          </w:rPr>
          <w:t>подразделом 1.2 раздела I</w:t>
        </w:r>
      </w:hyperlink>
      <w:r>
        <w:t xml:space="preserve"> настоящего временного порядка;</w:t>
      </w:r>
    </w:p>
    <w:p w:rsidR="00E374BE" w:rsidRDefault="00E374BE">
      <w:pPr>
        <w:pStyle w:val="ConsPlusNormal"/>
        <w:spacing w:before="220"/>
        <w:ind w:firstLine="540"/>
        <w:jc w:val="both"/>
      </w:pPr>
      <w:r>
        <w:t>- достоверность сведений, содержащихся в представленных заявителем документах;</w:t>
      </w:r>
    </w:p>
    <w:p w:rsidR="00E374BE" w:rsidRDefault="00E374BE">
      <w:pPr>
        <w:pStyle w:val="ConsPlusNormal"/>
        <w:spacing w:before="220"/>
        <w:ind w:firstLine="540"/>
        <w:jc w:val="both"/>
      </w:pPr>
      <w:r>
        <w:t>- представление полного комплекта документов, необходимых для оказания Услуги;</w:t>
      </w:r>
    </w:p>
    <w:p w:rsidR="00E374BE" w:rsidRDefault="00E374BE">
      <w:pPr>
        <w:pStyle w:val="ConsPlusNormal"/>
        <w:spacing w:before="220"/>
        <w:ind w:firstLine="540"/>
        <w:jc w:val="both"/>
      </w:pPr>
      <w:r>
        <w:t>- отсутствие оснований для отказа в предоставлении Услуги.</w:t>
      </w:r>
    </w:p>
    <w:p w:rsidR="00E374BE" w:rsidRDefault="00E374BE">
      <w:pPr>
        <w:pStyle w:val="ConsPlusNormal"/>
        <w:spacing w:before="220"/>
        <w:ind w:firstLine="540"/>
        <w:jc w:val="both"/>
      </w:pPr>
      <w:r>
        <w:t xml:space="preserve">3.4.4. Основания для принятия решения об отказе в предоставлении Услуги предусмотрены </w:t>
      </w:r>
      <w:hyperlink w:anchor="P134">
        <w:r>
          <w:rPr>
            <w:color w:val="0000FF"/>
          </w:rPr>
          <w:t>пунктом 2.6.2 подраздела 2.6 раздела II</w:t>
        </w:r>
      </w:hyperlink>
      <w:r>
        <w:t xml:space="preserve"> настоящего временного порядка.</w:t>
      </w:r>
    </w:p>
    <w:p w:rsidR="00E374BE" w:rsidRDefault="00E374BE">
      <w:pPr>
        <w:pStyle w:val="ConsPlusNormal"/>
        <w:spacing w:before="220"/>
        <w:ind w:firstLine="540"/>
        <w:jc w:val="both"/>
      </w:pPr>
      <w:r>
        <w:t>3.4.5. Срок принятия решения о предоставлении (об отказе в предоставлении) Услуги составляет 3 рабочих дня.</w:t>
      </w:r>
    </w:p>
    <w:p w:rsidR="00E374BE" w:rsidRDefault="00E374BE">
      <w:pPr>
        <w:pStyle w:val="ConsPlusNormal"/>
        <w:jc w:val="center"/>
      </w:pPr>
    </w:p>
    <w:p w:rsidR="00E374BE" w:rsidRDefault="00E374BE">
      <w:pPr>
        <w:pStyle w:val="ConsPlusTitle"/>
        <w:jc w:val="center"/>
        <w:outlineLvl w:val="2"/>
      </w:pPr>
      <w:r>
        <w:t>3.5. Предоставление результата Услуги</w:t>
      </w:r>
    </w:p>
    <w:p w:rsidR="00E374BE" w:rsidRDefault="00E374BE">
      <w:pPr>
        <w:pStyle w:val="ConsPlusNormal"/>
        <w:ind w:firstLine="540"/>
        <w:jc w:val="both"/>
      </w:pPr>
    </w:p>
    <w:p w:rsidR="00E374BE" w:rsidRDefault="00E374BE">
      <w:pPr>
        <w:pStyle w:val="ConsPlusNormal"/>
        <w:ind w:firstLine="540"/>
        <w:jc w:val="both"/>
      </w:pPr>
      <w:r>
        <w:t>3.5.1. Результат оказания Услуги предоставляется заявителю в Управлении или МФЦ.</w:t>
      </w:r>
    </w:p>
    <w:p w:rsidR="00E374BE" w:rsidRDefault="00E374BE">
      <w:pPr>
        <w:pStyle w:val="ConsPlusNormal"/>
        <w:spacing w:before="220"/>
        <w:ind w:firstLine="540"/>
        <w:jc w:val="both"/>
      </w:pPr>
      <w:r>
        <w:t>3.5.2. Должностное лицо, ответственное за предоставление Услуги, выдает результат Услуги заявителю под подпись.</w:t>
      </w:r>
    </w:p>
    <w:p w:rsidR="00E374BE" w:rsidRDefault="00E374BE">
      <w:pPr>
        <w:pStyle w:val="ConsPlusNormal"/>
        <w:spacing w:before="220"/>
        <w:ind w:firstLine="540"/>
        <w:jc w:val="both"/>
      </w:pPr>
      <w:r>
        <w:t>3.5.3. Предоставление результата оказания Услуги осуществляется в срок, не превышающий 1 рабочий день, который исчисляется со дня принятия решения о предоставлении Услуги.</w:t>
      </w:r>
    </w:p>
    <w:p w:rsidR="00E374BE" w:rsidRDefault="00E374BE">
      <w:pPr>
        <w:pStyle w:val="ConsPlusNormal"/>
        <w:spacing w:before="220"/>
        <w:ind w:firstLine="540"/>
        <w:jc w:val="both"/>
      </w:pPr>
      <w:r>
        <w:t>3.5.4. Предоставление органом, предоставляющим Услугу, или МФЦ, заявителю независимо от его места жительства (пребывания) в пределах Российской Федерации либо адреса в пределах места нахождения юридического лица возможно.</w:t>
      </w:r>
    </w:p>
    <w:p w:rsidR="00E374BE" w:rsidRDefault="00E374BE">
      <w:pPr>
        <w:pStyle w:val="ConsPlusNormal"/>
        <w:ind w:firstLine="540"/>
        <w:jc w:val="both"/>
      </w:pPr>
    </w:p>
    <w:p w:rsidR="00E374BE" w:rsidRDefault="00E374BE">
      <w:pPr>
        <w:pStyle w:val="ConsPlusTitle"/>
        <w:jc w:val="center"/>
        <w:outlineLvl w:val="2"/>
      </w:pPr>
      <w:r>
        <w:t>3.6. Порядок предоставления услуги в электронной форме</w:t>
      </w:r>
    </w:p>
    <w:p w:rsidR="00E374BE" w:rsidRDefault="00E374BE">
      <w:pPr>
        <w:pStyle w:val="ConsPlusNormal"/>
        <w:jc w:val="center"/>
      </w:pPr>
    </w:p>
    <w:p w:rsidR="00E374BE" w:rsidRDefault="00E374BE">
      <w:pPr>
        <w:pStyle w:val="ConsPlusNormal"/>
        <w:ind w:firstLine="540"/>
        <w:jc w:val="both"/>
      </w:pPr>
      <w:r>
        <w:t>3.6.1. Формирование заявления.</w:t>
      </w:r>
    </w:p>
    <w:p w:rsidR="00E374BE" w:rsidRDefault="00E374BE">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E374BE" w:rsidRDefault="00E374BE">
      <w:pPr>
        <w:pStyle w:val="ConsPlusNormal"/>
        <w:spacing w:before="220"/>
        <w:ind w:firstLine="540"/>
        <w:jc w:val="both"/>
      </w:pPr>
      <w:r>
        <w:t>3.6.2. При формировании заявления заявителю обеспечивается:</w:t>
      </w:r>
    </w:p>
    <w:p w:rsidR="00E374BE" w:rsidRDefault="00E374BE">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100">
        <w:r>
          <w:rPr>
            <w:color w:val="0000FF"/>
          </w:rPr>
          <w:t>пункте 2.4.1</w:t>
        </w:r>
      </w:hyperlink>
      <w:r>
        <w:t xml:space="preserve"> настоящего временного порядка, необходимых для предоставления Услуги;</w:t>
      </w:r>
    </w:p>
    <w:p w:rsidR="00E374BE" w:rsidRDefault="00E374BE">
      <w:pPr>
        <w:pStyle w:val="ConsPlusNormal"/>
        <w:spacing w:before="220"/>
        <w:ind w:firstLine="540"/>
        <w:jc w:val="both"/>
      </w:pPr>
      <w:r>
        <w:t>б) возможность печати на бумажном носителе копии электронной формы заявления;</w:t>
      </w:r>
    </w:p>
    <w:p w:rsidR="00E374BE" w:rsidRDefault="00E374BE">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374BE" w:rsidRDefault="00E374BE">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E374BE" w:rsidRDefault="00E374BE">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E374BE" w:rsidRDefault="00E374BE">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E374BE" w:rsidRDefault="00E374BE">
      <w:pPr>
        <w:pStyle w:val="ConsPlusNormal"/>
        <w:spacing w:before="220"/>
        <w:ind w:firstLine="540"/>
        <w:jc w:val="both"/>
      </w:pPr>
      <w:bookmarkStart w:id="7" w:name="P258"/>
      <w:bookmarkEnd w:id="7"/>
      <w: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E374BE" w:rsidRDefault="00E374BE">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E374BE" w:rsidRDefault="00E374BE">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E374BE" w:rsidRDefault="00E374BE">
      <w:pPr>
        <w:pStyle w:val="ConsPlusNormal"/>
        <w:spacing w:before="220"/>
        <w:ind w:firstLine="540"/>
        <w:jc w:val="both"/>
      </w:pPr>
      <w:r>
        <w:t xml:space="preserve">3.6.4.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258">
        <w:r>
          <w:rPr>
            <w:color w:val="0000FF"/>
          </w:rPr>
          <w:t>пунктом 3.6.3</w:t>
        </w:r>
      </w:hyperlink>
      <w:r>
        <w:t xml:space="preserve"> настоящего временного порядка.</w:t>
      </w:r>
    </w:p>
    <w:p w:rsidR="00E374BE" w:rsidRDefault="00E374BE">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E374BE" w:rsidRDefault="00E374BE">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E374BE" w:rsidRDefault="00E374BE">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E374BE" w:rsidRDefault="00E374BE">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E374BE" w:rsidRDefault="00E374BE">
      <w:pPr>
        <w:pStyle w:val="ConsPlusNormal"/>
        <w:spacing w:before="220"/>
        <w:ind w:firstLine="540"/>
        <w:jc w:val="both"/>
      </w:pPr>
      <w: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E374BE" w:rsidRDefault="00E374BE">
      <w:pPr>
        <w:pStyle w:val="ConsPlusNormal"/>
        <w:spacing w:before="220"/>
        <w:ind w:firstLine="540"/>
        <w:jc w:val="both"/>
      </w:pPr>
      <w: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E374BE" w:rsidRDefault="00E374BE">
      <w:pPr>
        <w:pStyle w:val="ConsPlusNormal"/>
        <w:ind w:firstLine="540"/>
        <w:jc w:val="both"/>
      </w:pPr>
    </w:p>
    <w:p w:rsidR="00E374BE" w:rsidRDefault="00E374BE">
      <w:pPr>
        <w:pStyle w:val="ConsPlusNormal"/>
        <w:jc w:val="right"/>
      </w:pPr>
      <w:r>
        <w:t>Начальник управления муниципальной</w:t>
      </w:r>
    </w:p>
    <w:p w:rsidR="00E374BE" w:rsidRDefault="00E374BE">
      <w:pPr>
        <w:pStyle w:val="ConsPlusNormal"/>
        <w:jc w:val="right"/>
      </w:pPr>
      <w:r>
        <w:t>собственности и земельных</w:t>
      </w:r>
    </w:p>
    <w:p w:rsidR="00E374BE" w:rsidRDefault="00E374BE">
      <w:pPr>
        <w:pStyle w:val="ConsPlusNormal"/>
        <w:jc w:val="right"/>
      </w:pPr>
      <w:r>
        <w:t>ресурсов администрации района</w:t>
      </w:r>
    </w:p>
    <w:p w:rsidR="00E374BE" w:rsidRDefault="00E374BE">
      <w:pPr>
        <w:pStyle w:val="ConsPlusNormal"/>
        <w:jc w:val="right"/>
      </w:pPr>
      <w:r>
        <w:t>Е.П.ЮДИНА</w:t>
      </w: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jc w:val="right"/>
        <w:outlineLvl w:val="1"/>
      </w:pPr>
      <w:r>
        <w:t>Приложение N 1</w:t>
      </w:r>
    </w:p>
    <w:p w:rsidR="00E374BE" w:rsidRDefault="00E374BE">
      <w:pPr>
        <w:pStyle w:val="ConsPlusNormal"/>
        <w:jc w:val="center"/>
      </w:pPr>
    </w:p>
    <w:p w:rsidR="00E374BE" w:rsidRDefault="00E374BE">
      <w:pPr>
        <w:pStyle w:val="ConsPlusNormal"/>
        <w:jc w:val="center"/>
      </w:pPr>
      <w:bookmarkStart w:id="8" w:name="P280"/>
      <w:bookmarkEnd w:id="8"/>
      <w:r>
        <w:t>Форма решения</w:t>
      </w:r>
    </w:p>
    <w:p w:rsidR="00E374BE" w:rsidRDefault="00E374BE">
      <w:pPr>
        <w:pStyle w:val="ConsPlusNormal"/>
        <w:jc w:val="center"/>
      </w:pPr>
      <w:r>
        <w:t>о предоставлении муниципальной услуги</w:t>
      </w:r>
    </w:p>
    <w:p w:rsidR="00E374BE" w:rsidRDefault="00E374BE">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652"/>
        <w:gridCol w:w="5386"/>
      </w:tblGrid>
      <w:tr w:rsidR="00E374BE">
        <w:tc>
          <w:tcPr>
            <w:tcW w:w="3652" w:type="dxa"/>
            <w:tcBorders>
              <w:top w:val="nil"/>
              <w:left w:val="nil"/>
              <w:bottom w:val="nil"/>
              <w:right w:val="nil"/>
            </w:tcBorders>
          </w:tcPr>
          <w:p w:rsidR="00E374BE" w:rsidRDefault="00E374BE">
            <w:pPr>
              <w:pStyle w:val="ConsPlusNormal"/>
              <w:jc w:val="center"/>
            </w:pPr>
            <w:r>
              <w:t>БЛАНК</w:t>
            </w:r>
          </w:p>
          <w:p w:rsidR="00E374BE" w:rsidRDefault="00E374BE">
            <w:pPr>
              <w:pStyle w:val="ConsPlusNormal"/>
              <w:jc w:val="center"/>
            </w:pPr>
            <w:r>
              <w:t>Администрации</w:t>
            </w:r>
          </w:p>
        </w:tc>
        <w:tc>
          <w:tcPr>
            <w:tcW w:w="5386" w:type="dxa"/>
            <w:tcBorders>
              <w:top w:val="nil"/>
              <w:left w:val="nil"/>
              <w:bottom w:val="nil"/>
              <w:right w:val="nil"/>
            </w:tcBorders>
          </w:tcPr>
          <w:p w:rsidR="00E374BE" w:rsidRDefault="00E374BE">
            <w:pPr>
              <w:pStyle w:val="ConsPlusNormal"/>
              <w:jc w:val="center"/>
            </w:pPr>
            <w:r>
              <w:t>Адрес заявителя,</w:t>
            </w:r>
          </w:p>
          <w:p w:rsidR="00E374BE" w:rsidRDefault="00E374BE">
            <w:pPr>
              <w:pStyle w:val="ConsPlusNormal"/>
              <w:jc w:val="center"/>
            </w:pPr>
            <w:r>
              <w:t>Ф.И.О. заявителя</w:t>
            </w:r>
          </w:p>
        </w:tc>
      </w:tr>
      <w:tr w:rsidR="00E374BE">
        <w:tc>
          <w:tcPr>
            <w:tcW w:w="9038" w:type="dxa"/>
            <w:gridSpan w:val="2"/>
            <w:tcBorders>
              <w:top w:val="nil"/>
              <w:left w:val="nil"/>
              <w:bottom w:val="nil"/>
              <w:right w:val="nil"/>
            </w:tcBorders>
          </w:tcPr>
          <w:p w:rsidR="00E374BE" w:rsidRDefault="00E374BE">
            <w:pPr>
              <w:pStyle w:val="ConsPlusNormal"/>
              <w:jc w:val="center"/>
            </w:pPr>
            <w:r>
              <w:t>Решение о предоставлении муниципальной услуги "Предоставление в собственность, аренду, постоянное (бессрочное) пользование, безвозмездное пользование земельного участка, государственная собственность на который не разграничена, находящегося в границах сельских поселений и в муниципальной собственности, на территории муниципального района "Ракитянский район" без проведения торгов"</w:t>
            </w:r>
          </w:p>
          <w:p w:rsidR="00E374BE" w:rsidRDefault="00E374BE">
            <w:pPr>
              <w:pStyle w:val="ConsPlusNormal"/>
              <w:ind w:firstLine="540"/>
              <w:jc w:val="both"/>
            </w:pPr>
          </w:p>
          <w:p w:rsidR="00E374BE" w:rsidRDefault="00E374BE">
            <w:pPr>
              <w:pStyle w:val="ConsPlusNormal"/>
              <w:ind w:firstLine="283"/>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рассмотрено заявление и документы, представленные гражданином ______________________________________________________________________</w:t>
            </w:r>
          </w:p>
          <w:p w:rsidR="00E374BE" w:rsidRDefault="00E374BE">
            <w:pPr>
              <w:pStyle w:val="ConsPlusNormal"/>
              <w:jc w:val="center"/>
            </w:pPr>
            <w:r>
              <w:t>(фамилия, имя, отчество, адрес места жительства)</w:t>
            </w:r>
          </w:p>
          <w:p w:rsidR="00E374BE" w:rsidRDefault="00E374BE">
            <w:pPr>
              <w:pStyle w:val="ConsPlusNormal"/>
              <w:jc w:val="both"/>
            </w:pPr>
            <w:r>
              <w:t xml:space="preserve">На основании </w:t>
            </w:r>
            <w:hyperlink r:id="rId28">
              <w:r>
                <w:rPr>
                  <w:color w:val="0000FF"/>
                </w:rPr>
                <w:t>136-ФЗ</w:t>
              </w:r>
            </w:hyperlink>
            <w:r>
              <w:t xml:space="preserve"> от 25.10.2001 "Земельного кодекса Российской Федерации", решено предоставить услугу.</w:t>
            </w:r>
          </w:p>
        </w:tc>
      </w:tr>
      <w:tr w:rsidR="00E374BE">
        <w:tc>
          <w:tcPr>
            <w:tcW w:w="3652" w:type="dxa"/>
            <w:tcBorders>
              <w:top w:val="nil"/>
              <w:left w:val="nil"/>
              <w:bottom w:val="nil"/>
              <w:right w:val="nil"/>
            </w:tcBorders>
          </w:tcPr>
          <w:p w:rsidR="00E374BE" w:rsidRDefault="00E374BE">
            <w:pPr>
              <w:pStyle w:val="ConsPlusNormal"/>
            </w:pPr>
            <w:r>
              <w:t>Глава администрации</w:t>
            </w:r>
          </w:p>
          <w:p w:rsidR="00E374BE" w:rsidRDefault="00E374BE">
            <w:pPr>
              <w:pStyle w:val="ConsPlusNormal"/>
            </w:pPr>
            <w:r>
              <w:t>Ракитянского района</w:t>
            </w:r>
          </w:p>
        </w:tc>
        <w:tc>
          <w:tcPr>
            <w:tcW w:w="5386" w:type="dxa"/>
            <w:tcBorders>
              <w:top w:val="nil"/>
              <w:left w:val="nil"/>
              <w:bottom w:val="nil"/>
              <w:right w:val="nil"/>
            </w:tcBorders>
            <w:vAlign w:val="bottom"/>
          </w:tcPr>
          <w:p w:rsidR="00E374BE" w:rsidRDefault="00E374BE">
            <w:pPr>
              <w:pStyle w:val="ConsPlusNormal"/>
              <w:jc w:val="center"/>
            </w:pPr>
            <w:r>
              <w:t>А.В.Климов</w:t>
            </w:r>
          </w:p>
        </w:tc>
      </w:tr>
    </w:tbl>
    <w:p w:rsidR="00E374BE" w:rsidRDefault="00E374BE">
      <w:pPr>
        <w:pStyle w:val="ConsPlusNormal"/>
        <w:ind w:firstLine="540"/>
        <w:jc w:val="both"/>
      </w:pPr>
    </w:p>
    <w:p w:rsidR="00E374BE" w:rsidRDefault="00E374BE">
      <w:pPr>
        <w:pStyle w:val="ConsPlusNormal"/>
        <w:jc w:val="center"/>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jc w:val="right"/>
      </w:pPr>
    </w:p>
    <w:p w:rsidR="00E374BE" w:rsidRDefault="00E374BE">
      <w:pPr>
        <w:pStyle w:val="ConsPlusNormal"/>
        <w:jc w:val="right"/>
        <w:outlineLvl w:val="1"/>
      </w:pPr>
      <w:r>
        <w:t>Приложение N 2</w:t>
      </w:r>
    </w:p>
    <w:p w:rsidR="00E374BE" w:rsidRDefault="00E374BE">
      <w:pPr>
        <w:pStyle w:val="ConsPlusNormal"/>
        <w:ind w:firstLine="540"/>
        <w:jc w:val="both"/>
      </w:pPr>
    </w:p>
    <w:p w:rsidR="00E374BE" w:rsidRDefault="00E374BE">
      <w:pPr>
        <w:pStyle w:val="ConsPlusNormal"/>
        <w:jc w:val="center"/>
      </w:pPr>
      <w:bookmarkStart w:id="9" w:name="P302"/>
      <w:bookmarkEnd w:id="9"/>
      <w:r>
        <w:t>Форма решения</w:t>
      </w:r>
    </w:p>
    <w:p w:rsidR="00E374BE" w:rsidRDefault="00E374BE">
      <w:pPr>
        <w:pStyle w:val="ConsPlusNormal"/>
        <w:jc w:val="center"/>
      </w:pPr>
      <w:r>
        <w:t>об отказе в предоставлении муниципальной услуги</w:t>
      </w:r>
    </w:p>
    <w:p w:rsidR="00E374BE" w:rsidRDefault="00E374BE">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652"/>
        <w:gridCol w:w="5386"/>
      </w:tblGrid>
      <w:tr w:rsidR="00E374BE">
        <w:tc>
          <w:tcPr>
            <w:tcW w:w="3652" w:type="dxa"/>
            <w:tcBorders>
              <w:top w:val="nil"/>
              <w:left w:val="nil"/>
              <w:bottom w:val="nil"/>
              <w:right w:val="nil"/>
            </w:tcBorders>
          </w:tcPr>
          <w:p w:rsidR="00E374BE" w:rsidRDefault="00E374BE">
            <w:pPr>
              <w:pStyle w:val="ConsPlusNormal"/>
              <w:jc w:val="center"/>
            </w:pPr>
            <w:r>
              <w:t>БЛАНК</w:t>
            </w:r>
          </w:p>
          <w:p w:rsidR="00E374BE" w:rsidRDefault="00E374BE">
            <w:pPr>
              <w:pStyle w:val="ConsPlusNormal"/>
              <w:jc w:val="center"/>
            </w:pPr>
            <w:r>
              <w:t>Администрации</w:t>
            </w:r>
          </w:p>
        </w:tc>
        <w:tc>
          <w:tcPr>
            <w:tcW w:w="5386" w:type="dxa"/>
            <w:tcBorders>
              <w:top w:val="nil"/>
              <w:left w:val="nil"/>
              <w:bottom w:val="nil"/>
              <w:right w:val="nil"/>
            </w:tcBorders>
          </w:tcPr>
          <w:p w:rsidR="00E374BE" w:rsidRDefault="00E374BE">
            <w:pPr>
              <w:pStyle w:val="ConsPlusNormal"/>
              <w:jc w:val="center"/>
            </w:pPr>
            <w:r>
              <w:t>Адрес заявителя,</w:t>
            </w:r>
          </w:p>
          <w:p w:rsidR="00E374BE" w:rsidRDefault="00E374BE">
            <w:pPr>
              <w:pStyle w:val="ConsPlusNormal"/>
              <w:jc w:val="center"/>
            </w:pPr>
            <w:r>
              <w:t>Ф.И.О. заявителя</w:t>
            </w:r>
          </w:p>
        </w:tc>
      </w:tr>
      <w:tr w:rsidR="00E374BE">
        <w:tc>
          <w:tcPr>
            <w:tcW w:w="9038" w:type="dxa"/>
            <w:gridSpan w:val="2"/>
            <w:tcBorders>
              <w:top w:val="nil"/>
              <w:left w:val="nil"/>
              <w:bottom w:val="nil"/>
              <w:right w:val="nil"/>
            </w:tcBorders>
          </w:tcPr>
          <w:p w:rsidR="00E374BE" w:rsidRDefault="00E374BE">
            <w:pPr>
              <w:pStyle w:val="ConsPlusNormal"/>
              <w:jc w:val="center"/>
            </w:pPr>
            <w:r>
              <w:t>Решение об отказе в предоставлении муниципальной услуги "Предоставление в собственность, аренду, постоянное (бессрочное) пользование, безвозмездное пользование земельного участка, государственная собственность на который не разграничена, находящегося в границах сельских поселений и в муниципальной собственности, на территории муниципального района "Ракитянский район" без проведения торгов"</w:t>
            </w:r>
          </w:p>
          <w:p w:rsidR="00E374BE" w:rsidRDefault="00E374BE">
            <w:pPr>
              <w:pStyle w:val="ConsPlusNormal"/>
              <w:jc w:val="center"/>
            </w:pPr>
          </w:p>
          <w:p w:rsidR="00E374BE" w:rsidRDefault="00E374BE">
            <w:pPr>
              <w:pStyle w:val="ConsPlusNormal"/>
              <w:ind w:firstLine="283"/>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рассмотрено заявление и документы, представленные гражданином ______________________________________________________________________</w:t>
            </w:r>
          </w:p>
          <w:p w:rsidR="00E374BE" w:rsidRDefault="00E374BE">
            <w:pPr>
              <w:pStyle w:val="ConsPlusNormal"/>
              <w:jc w:val="center"/>
            </w:pPr>
            <w:r>
              <w:t>(фамилия, имя, отчество, адрес места жительства)</w:t>
            </w:r>
          </w:p>
          <w:p w:rsidR="00E374BE" w:rsidRDefault="00E374BE">
            <w:pPr>
              <w:pStyle w:val="ConsPlusNormal"/>
              <w:jc w:val="both"/>
            </w:pPr>
            <w:r>
              <w:t xml:space="preserve">На основании </w:t>
            </w:r>
            <w:hyperlink r:id="rId29">
              <w:r>
                <w:rPr>
                  <w:color w:val="0000FF"/>
                </w:rPr>
                <w:t>136-ФЗ</w:t>
              </w:r>
            </w:hyperlink>
            <w:r>
              <w:t xml:space="preserve"> от 25.10.2001 "Земельного кодекса Российской Федерации", Вам отказано в предоставлении услуги по следующим основаниям:</w:t>
            </w:r>
          </w:p>
          <w:p w:rsidR="00E374BE" w:rsidRDefault="00E374BE">
            <w:pPr>
              <w:pStyle w:val="ConsPlusNormal"/>
            </w:pPr>
            <w:r>
              <w:t>______________________________________________________________________.</w:t>
            </w:r>
          </w:p>
          <w:p w:rsidR="00E374BE" w:rsidRDefault="00E374BE">
            <w:pPr>
              <w:pStyle w:val="ConsPlusNormal"/>
              <w:jc w:val="both"/>
            </w:pPr>
            <w:r>
              <w:t>После устранения причин отказа Вы имеете право вновь обратиться за предоставлением муниципальной услуги.</w:t>
            </w:r>
          </w:p>
        </w:tc>
      </w:tr>
      <w:tr w:rsidR="00E374BE">
        <w:tc>
          <w:tcPr>
            <w:tcW w:w="3652" w:type="dxa"/>
            <w:tcBorders>
              <w:top w:val="nil"/>
              <w:left w:val="nil"/>
              <w:bottom w:val="nil"/>
              <w:right w:val="nil"/>
            </w:tcBorders>
          </w:tcPr>
          <w:p w:rsidR="00E374BE" w:rsidRDefault="00E374BE">
            <w:pPr>
              <w:pStyle w:val="ConsPlusNormal"/>
            </w:pPr>
            <w:r>
              <w:t>Глава администрации</w:t>
            </w:r>
          </w:p>
          <w:p w:rsidR="00E374BE" w:rsidRDefault="00E374BE">
            <w:pPr>
              <w:pStyle w:val="ConsPlusNormal"/>
            </w:pPr>
            <w:r>
              <w:t>Ракитянского района</w:t>
            </w:r>
          </w:p>
        </w:tc>
        <w:tc>
          <w:tcPr>
            <w:tcW w:w="5386" w:type="dxa"/>
            <w:tcBorders>
              <w:top w:val="nil"/>
              <w:left w:val="nil"/>
              <w:bottom w:val="nil"/>
              <w:right w:val="nil"/>
            </w:tcBorders>
            <w:vAlign w:val="bottom"/>
          </w:tcPr>
          <w:p w:rsidR="00E374BE" w:rsidRDefault="00E374BE">
            <w:pPr>
              <w:pStyle w:val="ConsPlusNormal"/>
              <w:jc w:val="center"/>
            </w:pPr>
            <w:r>
              <w:t>А.В. Климов</w:t>
            </w:r>
          </w:p>
        </w:tc>
      </w:tr>
    </w:tbl>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jc w:val="right"/>
        <w:outlineLvl w:val="1"/>
      </w:pPr>
      <w:r>
        <w:t>Приложение N 3</w:t>
      </w:r>
    </w:p>
    <w:p w:rsidR="00E374BE" w:rsidRDefault="00E374BE">
      <w:pPr>
        <w:pStyle w:val="ConsPlusNormal"/>
        <w:ind w:firstLine="540"/>
        <w:jc w:val="both"/>
      </w:pPr>
    </w:p>
    <w:p w:rsidR="00E374BE" w:rsidRDefault="00E374BE">
      <w:pPr>
        <w:pStyle w:val="ConsPlusNonformat"/>
        <w:jc w:val="both"/>
      </w:pPr>
      <w:r>
        <w:t xml:space="preserve">                                    Главе администрации Ракитянского района</w:t>
      </w:r>
    </w:p>
    <w:p w:rsidR="00E374BE" w:rsidRDefault="00E374BE">
      <w:pPr>
        <w:pStyle w:val="ConsPlusNonformat"/>
        <w:jc w:val="both"/>
      </w:pPr>
      <w:r>
        <w:t xml:space="preserve">                                        от</w:t>
      </w:r>
    </w:p>
    <w:p w:rsidR="00E374BE" w:rsidRDefault="00E374BE">
      <w:pPr>
        <w:pStyle w:val="ConsPlusNonformat"/>
        <w:jc w:val="both"/>
      </w:pPr>
      <w:r>
        <w:t>_________________________________</w:t>
      </w:r>
    </w:p>
    <w:p w:rsidR="00E374BE" w:rsidRDefault="00E374BE">
      <w:pPr>
        <w:pStyle w:val="ConsPlusNonformat"/>
        <w:jc w:val="both"/>
      </w:pPr>
      <w:r>
        <w:t xml:space="preserve">                                        (для   юридических  лиц   -  полное</w:t>
      </w:r>
    </w:p>
    <w:p w:rsidR="00E374BE" w:rsidRDefault="00E374BE">
      <w:pPr>
        <w:pStyle w:val="ConsPlusNonformat"/>
        <w:jc w:val="both"/>
      </w:pPr>
      <w:r>
        <w:t xml:space="preserve">                                         наименование, ОГРН, ИНН, заявление</w:t>
      </w:r>
    </w:p>
    <w:p w:rsidR="00E374BE" w:rsidRDefault="00E374BE">
      <w:pPr>
        <w:pStyle w:val="ConsPlusNonformat"/>
        <w:jc w:val="both"/>
      </w:pPr>
      <w:r>
        <w:t xml:space="preserve">                                         подается на фирменном бланке,  для</w:t>
      </w:r>
    </w:p>
    <w:p w:rsidR="00E374BE" w:rsidRDefault="00E374BE">
      <w:pPr>
        <w:pStyle w:val="ConsPlusNonformat"/>
        <w:jc w:val="both"/>
      </w:pPr>
      <w:r>
        <w:t xml:space="preserve">                                         физических  лиц  -  фамилия,  имя,</w:t>
      </w:r>
    </w:p>
    <w:p w:rsidR="00E374BE" w:rsidRDefault="00E374BE">
      <w:pPr>
        <w:pStyle w:val="ConsPlusNonformat"/>
        <w:jc w:val="both"/>
      </w:pPr>
      <w:r>
        <w:t xml:space="preserve">                                         отчество,   реквизиты   документа,</w:t>
      </w:r>
    </w:p>
    <w:p w:rsidR="00E374BE" w:rsidRDefault="00E374BE">
      <w:pPr>
        <w:pStyle w:val="ConsPlusNonformat"/>
        <w:jc w:val="both"/>
      </w:pPr>
      <w:r>
        <w:t xml:space="preserve">                                         удостоверяющего личность)</w:t>
      </w:r>
    </w:p>
    <w:p w:rsidR="00E374BE" w:rsidRDefault="00E374BE">
      <w:pPr>
        <w:pStyle w:val="ConsPlusNonformat"/>
        <w:jc w:val="both"/>
      </w:pPr>
      <w:r>
        <w:t>адрес: _____________________________</w:t>
      </w:r>
    </w:p>
    <w:p w:rsidR="00E374BE" w:rsidRDefault="00E374BE">
      <w:pPr>
        <w:pStyle w:val="ConsPlusNonformat"/>
        <w:jc w:val="both"/>
      </w:pPr>
      <w:r>
        <w:t xml:space="preserve">                                            (адрес места нахождения</w:t>
      </w:r>
    </w:p>
    <w:p w:rsidR="00E374BE" w:rsidRDefault="00E374BE">
      <w:pPr>
        <w:pStyle w:val="ConsPlusNonformat"/>
        <w:jc w:val="both"/>
      </w:pPr>
      <w:r>
        <w:t xml:space="preserve">                                                   юридического лица;</w:t>
      </w:r>
    </w:p>
    <w:p w:rsidR="00E374BE" w:rsidRDefault="00E374BE">
      <w:pPr>
        <w:pStyle w:val="ConsPlusNonformat"/>
        <w:jc w:val="both"/>
      </w:pPr>
      <w:r>
        <w:t xml:space="preserve">                                            адрес места жительства</w:t>
      </w:r>
    </w:p>
    <w:p w:rsidR="00E374BE" w:rsidRDefault="00E374BE">
      <w:pPr>
        <w:pStyle w:val="ConsPlusNonformat"/>
        <w:jc w:val="both"/>
      </w:pPr>
      <w:r>
        <w:t xml:space="preserve">                                                   физического лица)</w:t>
      </w:r>
    </w:p>
    <w:p w:rsidR="00E374BE" w:rsidRDefault="00E374BE">
      <w:pPr>
        <w:pStyle w:val="ConsPlusNonformat"/>
        <w:jc w:val="both"/>
      </w:pPr>
      <w:r>
        <w:t xml:space="preserve">                                        почтовый адрес ____________________</w:t>
      </w:r>
    </w:p>
    <w:p w:rsidR="00E374BE" w:rsidRDefault="00E374BE">
      <w:pPr>
        <w:pStyle w:val="ConsPlusNonformat"/>
        <w:jc w:val="both"/>
      </w:pPr>
      <w:r>
        <w:t xml:space="preserve">                                        адрес электронной почты ___________</w:t>
      </w:r>
    </w:p>
    <w:p w:rsidR="00E374BE" w:rsidRDefault="00E374BE">
      <w:pPr>
        <w:pStyle w:val="ConsPlusNonformat"/>
        <w:jc w:val="both"/>
      </w:pPr>
      <w:r>
        <w:t xml:space="preserve">                                        телефон ___________________________</w:t>
      </w:r>
    </w:p>
    <w:p w:rsidR="00E374BE" w:rsidRDefault="00E374BE">
      <w:pPr>
        <w:pStyle w:val="ConsPlusNonformat"/>
        <w:jc w:val="both"/>
      </w:pPr>
    </w:p>
    <w:p w:rsidR="00E374BE" w:rsidRDefault="00E374BE">
      <w:pPr>
        <w:pStyle w:val="ConsPlusNonformat"/>
        <w:jc w:val="both"/>
      </w:pPr>
      <w:bookmarkStart w:id="10" w:name="P344"/>
      <w:bookmarkEnd w:id="10"/>
      <w:r>
        <w:t xml:space="preserve">                                 Заявление</w:t>
      </w:r>
    </w:p>
    <w:p w:rsidR="00E374BE" w:rsidRDefault="00E374BE">
      <w:pPr>
        <w:pStyle w:val="ConsPlusNonformat"/>
        <w:jc w:val="both"/>
      </w:pPr>
      <w:r>
        <w:t xml:space="preserve">         о предоставлении земельного участка без проведения торгов</w:t>
      </w:r>
    </w:p>
    <w:p w:rsidR="00E374BE" w:rsidRDefault="00E374BE">
      <w:pPr>
        <w:pStyle w:val="ConsPlusNonformat"/>
        <w:jc w:val="both"/>
      </w:pPr>
    </w:p>
    <w:p w:rsidR="00E374BE" w:rsidRDefault="00E374BE">
      <w:pPr>
        <w:pStyle w:val="ConsPlusNonformat"/>
        <w:jc w:val="both"/>
      </w:pPr>
      <w:r>
        <w:t xml:space="preserve">    В    соответствии    со    </w:t>
      </w:r>
      <w:hyperlink r:id="rId30">
        <w:r>
          <w:rPr>
            <w:color w:val="0000FF"/>
          </w:rPr>
          <w:t>статьей   39.17</w:t>
        </w:r>
      </w:hyperlink>
      <w:r>
        <w:t xml:space="preserve">   Земельного   кодекса   РФ,</w:t>
      </w:r>
    </w:p>
    <w:p w:rsidR="00E374BE" w:rsidRDefault="00E374BE">
      <w:pPr>
        <w:pStyle w:val="ConsPlusNonformat"/>
        <w:jc w:val="both"/>
      </w:pPr>
      <w:r>
        <w:t>__________________________</w:t>
      </w:r>
    </w:p>
    <w:p w:rsidR="00E374BE" w:rsidRDefault="00E374BE">
      <w:pPr>
        <w:pStyle w:val="ConsPlusNonformat"/>
        <w:jc w:val="both"/>
      </w:pPr>
      <w:r>
        <w:t>___________________________________________________________________________</w:t>
      </w:r>
    </w:p>
    <w:p w:rsidR="00E374BE" w:rsidRDefault="00E374BE">
      <w:pPr>
        <w:pStyle w:val="ConsPlusNonformat"/>
        <w:jc w:val="both"/>
      </w:pPr>
      <w:r>
        <w:t>реквизиты решения о предварительном согласовании предоставления земельного</w:t>
      </w:r>
    </w:p>
    <w:p w:rsidR="00E374BE" w:rsidRDefault="00E374BE">
      <w:pPr>
        <w:pStyle w:val="ConsPlusNonformat"/>
        <w:jc w:val="both"/>
      </w:pPr>
      <w:r>
        <w:t xml:space="preserve"> участка в случае, если испрашиваемый земельный участок образовывался или</w:t>
      </w:r>
    </w:p>
    <w:p w:rsidR="00E374BE" w:rsidRDefault="00E374BE">
      <w:pPr>
        <w:pStyle w:val="ConsPlusNonformat"/>
        <w:jc w:val="both"/>
      </w:pPr>
      <w:r>
        <w:t xml:space="preserve">            его границы уточнялись на основании данного решения</w:t>
      </w:r>
    </w:p>
    <w:p w:rsidR="00E374BE" w:rsidRDefault="00E374BE">
      <w:pPr>
        <w:pStyle w:val="ConsPlusNonformat"/>
        <w:jc w:val="both"/>
      </w:pPr>
      <w:r>
        <w:t>прошу                                                          предоставить</w:t>
      </w:r>
    </w:p>
    <w:p w:rsidR="00E374BE" w:rsidRDefault="00E374BE">
      <w:pPr>
        <w:pStyle w:val="ConsPlusNonformat"/>
        <w:jc w:val="both"/>
      </w:pPr>
      <w:r>
        <w:t>______________________________________________________________</w:t>
      </w:r>
    </w:p>
    <w:p w:rsidR="00E374BE" w:rsidRDefault="00E374BE">
      <w:pPr>
        <w:pStyle w:val="ConsPlusNonformat"/>
        <w:jc w:val="both"/>
      </w:pPr>
      <w:r>
        <w:t xml:space="preserve">        вид права, на котором заявитель желает приобрести земельный участок</w:t>
      </w:r>
    </w:p>
    <w:p w:rsidR="00E374BE" w:rsidRDefault="00E374BE">
      <w:pPr>
        <w:pStyle w:val="ConsPlusNonformat"/>
        <w:jc w:val="both"/>
      </w:pPr>
      <w:r>
        <w:t>земельный участок  с кадастровым номером: ____________ площадью ____ кв. м,</w:t>
      </w:r>
    </w:p>
    <w:p w:rsidR="00E374BE" w:rsidRDefault="00E374BE">
      <w:pPr>
        <w:pStyle w:val="ConsPlusNonformat"/>
        <w:jc w:val="both"/>
      </w:pPr>
      <w:r>
        <w:t>адрес    (местонахождение):    _____________________,    категория   земель</w:t>
      </w:r>
    </w:p>
    <w:p w:rsidR="00E374BE" w:rsidRDefault="00E374BE">
      <w:pPr>
        <w:pStyle w:val="ConsPlusNonformat"/>
        <w:jc w:val="both"/>
      </w:pPr>
      <w:r>
        <w:t>_________________________,                 вид                 разрешенного</w:t>
      </w:r>
    </w:p>
    <w:p w:rsidR="00E374BE" w:rsidRDefault="00E374BE">
      <w:pPr>
        <w:pStyle w:val="ConsPlusNonformat"/>
        <w:jc w:val="both"/>
      </w:pPr>
      <w:r>
        <w:t>использования ________________________________________.</w:t>
      </w:r>
    </w:p>
    <w:p w:rsidR="00E374BE" w:rsidRDefault="00E374BE">
      <w:pPr>
        <w:pStyle w:val="ConsPlusNonformat"/>
        <w:jc w:val="both"/>
      </w:pPr>
      <w:r>
        <w:t xml:space="preserve">    Основание    предоставления    земельного    участка   без   проведения</w:t>
      </w:r>
    </w:p>
    <w:p w:rsidR="00E374BE" w:rsidRDefault="00E374BE">
      <w:pPr>
        <w:pStyle w:val="ConsPlusNonformat"/>
        <w:jc w:val="both"/>
      </w:pPr>
      <w:r>
        <w:t>торгов: _______________</w:t>
      </w:r>
    </w:p>
    <w:p w:rsidR="00E374BE" w:rsidRDefault="00E374BE">
      <w:pPr>
        <w:pStyle w:val="ConsPlusNonformat"/>
        <w:jc w:val="both"/>
      </w:pPr>
      <w:r>
        <w:t>___________________________________________________________________________</w:t>
      </w:r>
    </w:p>
    <w:p w:rsidR="00E374BE" w:rsidRDefault="00E374BE">
      <w:pPr>
        <w:pStyle w:val="ConsPlusNonformat"/>
        <w:jc w:val="both"/>
      </w:pPr>
      <w:r>
        <w:t xml:space="preserve">   указывается основание из числа предусмотренных </w:t>
      </w:r>
      <w:hyperlink r:id="rId31">
        <w:r>
          <w:rPr>
            <w:color w:val="0000FF"/>
          </w:rPr>
          <w:t>пунктом 2 статьи 39.3</w:t>
        </w:r>
      </w:hyperlink>
      <w:r>
        <w:t>,</w:t>
      </w:r>
    </w:p>
    <w:p w:rsidR="00E374BE" w:rsidRDefault="00E374BE">
      <w:pPr>
        <w:pStyle w:val="ConsPlusNonformat"/>
        <w:jc w:val="both"/>
      </w:pPr>
      <w:r>
        <w:t xml:space="preserve"> </w:t>
      </w:r>
      <w:hyperlink r:id="rId32">
        <w:r>
          <w:rPr>
            <w:color w:val="0000FF"/>
          </w:rPr>
          <w:t>статьей 39.5</w:t>
        </w:r>
      </w:hyperlink>
      <w:r>
        <w:t xml:space="preserve">, </w:t>
      </w:r>
      <w:hyperlink r:id="rId33">
        <w:r>
          <w:rPr>
            <w:color w:val="0000FF"/>
          </w:rPr>
          <w:t>пунктом 2 статьи 39.6</w:t>
        </w:r>
      </w:hyperlink>
      <w:r>
        <w:t xml:space="preserve"> или </w:t>
      </w:r>
      <w:hyperlink r:id="rId34">
        <w:r>
          <w:rPr>
            <w:color w:val="0000FF"/>
          </w:rPr>
          <w:t>пунктом 2 статьи 39.10</w:t>
        </w:r>
      </w:hyperlink>
      <w:r>
        <w:t xml:space="preserve"> Земельного</w:t>
      </w:r>
    </w:p>
    <w:p w:rsidR="00E374BE" w:rsidRDefault="00E374BE">
      <w:pPr>
        <w:pStyle w:val="ConsPlusNonformat"/>
        <w:jc w:val="both"/>
      </w:pPr>
      <w:r>
        <w:t xml:space="preserve">                           кодекса РФ оснований</w:t>
      </w:r>
    </w:p>
    <w:p w:rsidR="00E374BE" w:rsidRDefault="00E374BE">
      <w:pPr>
        <w:pStyle w:val="ConsPlusNonformat"/>
        <w:jc w:val="both"/>
      </w:pPr>
    </w:p>
    <w:p w:rsidR="00E374BE" w:rsidRDefault="00E374BE">
      <w:pPr>
        <w:pStyle w:val="ConsPlusNonformat"/>
        <w:jc w:val="both"/>
      </w:pPr>
      <w:r>
        <w:t xml:space="preserve">    Цель использования земельного участка:</w:t>
      </w:r>
    </w:p>
    <w:p w:rsidR="00E374BE" w:rsidRDefault="00E374BE">
      <w:pPr>
        <w:pStyle w:val="ConsPlusNonformat"/>
        <w:jc w:val="both"/>
      </w:pPr>
      <w:r>
        <w:t>_________________________________________.</w:t>
      </w:r>
    </w:p>
    <w:p w:rsidR="00E374BE" w:rsidRDefault="00E374BE">
      <w:pPr>
        <w:pStyle w:val="ConsPlusNonformat"/>
        <w:jc w:val="both"/>
      </w:pPr>
      <w:r>
        <w:t xml:space="preserve">    Срок аренды:</w:t>
      </w:r>
    </w:p>
    <w:p w:rsidR="00E374BE" w:rsidRDefault="00E374BE">
      <w:pPr>
        <w:pStyle w:val="ConsPlusNonformat"/>
        <w:jc w:val="both"/>
      </w:pPr>
      <w:r>
        <w:t>______________________________________________________________ &lt;*&gt;.</w:t>
      </w:r>
    </w:p>
    <w:p w:rsidR="00E374BE" w:rsidRDefault="00E374BE">
      <w:pPr>
        <w:pStyle w:val="ConsPlusNonformat"/>
        <w:jc w:val="both"/>
      </w:pPr>
      <w:r>
        <w:t xml:space="preserve">           указывается в соответствии со </w:t>
      </w:r>
      <w:hyperlink r:id="rId35">
        <w:r>
          <w:rPr>
            <w:color w:val="0000FF"/>
          </w:rPr>
          <w:t>статьей 39.8</w:t>
        </w:r>
      </w:hyperlink>
      <w:r>
        <w:t xml:space="preserve"> Земельного кодекса РФ</w:t>
      </w:r>
    </w:p>
    <w:p w:rsidR="00E374BE" w:rsidRDefault="00E374BE">
      <w:pPr>
        <w:pStyle w:val="ConsPlusNonformat"/>
        <w:jc w:val="both"/>
      </w:pPr>
      <w:r>
        <w:t xml:space="preserve">    Земельный   участок   предоставляется   взамен   земельного  участка  с</w:t>
      </w:r>
    </w:p>
    <w:p w:rsidR="00E374BE" w:rsidRDefault="00E374BE">
      <w:pPr>
        <w:pStyle w:val="ConsPlusNonformat"/>
        <w:jc w:val="both"/>
      </w:pPr>
      <w:r>
        <w:t>кадастровым  номером, изымаемого для государственных или муниципальных нужд</w:t>
      </w:r>
    </w:p>
    <w:p w:rsidR="00E374BE" w:rsidRDefault="00E374BE">
      <w:pPr>
        <w:pStyle w:val="ConsPlusNonformat"/>
        <w:jc w:val="both"/>
      </w:pPr>
      <w:r>
        <w:t>в                               соответствии                              с</w:t>
      </w:r>
    </w:p>
    <w:p w:rsidR="00E374BE" w:rsidRDefault="00E374BE">
      <w:pPr>
        <w:pStyle w:val="ConsPlusNonformat"/>
        <w:jc w:val="both"/>
      </w:pPr>
      <w:r>
        <w:t>___________________________________________________________________________</w:t>
      </w:r>
    </w:p>
    <w:p w:rsidR="00E374BE" w:rsidRDefault="00E374BE">
      <w:pPr>
        <w:pStyle w:val="ConsPlusNonformat"/>
        <w:jc w:val="both"/>
      </w:pPr>
      <w:r>
        <w:t>&lt;**&gt;.</w:t>
      </w:r>
    </w:p>
    <w:p w:rsidR="00E374BE" w:rsidRDefault="00E374BE">
      <w:pPr>
        <w:pStyle w:val="ConsPlusNonformat"/>
        <w:jc w:val="both"/>
      </w:pPr>
      <w:r>
        <w:t>реквизиты  решения  об  изъятии  земельного участка для государственных или</w:t>
      </w:r>
    </w:p>
    <w:p w:rsidR="00E374BE" w:rsidRDefault="00E374BE">
      <w:pPr>
        <w:pStyle w:val="ConsPlusNonformat"/>
        <w:jc w:val="both"/>
      </w:pPr>
      <w:r>
        <w:t>муниципальных нужд</w:t>
      </w:r>
    </w:p>
    <w:p w:rsidR="00E374BE" w:rsidRDefault="00E374BE">
      <w:pPr>
        <w:pStyle w:val="ConsPlusNonformat"/>
        <w:jc w:val="both"/>
      </w:pPr>
      <w:r>
        <w:t xml:space="preserve">    Земельный    участок    предоставляется    для   размещения   объектов,</w:t>
      </w:r>
    </w:p>
    <w:p w:rsidR="00E374BE" w:rsidRDefault="00E374BE">
      <w:pPr>
        <w:pStyle w:val="ConsPlusNonformat"/>
        <w:jc w:val="both"/>
      </w:pPr>
      <w:r>
        <w:t>предусмотренных</w:t>
      </w:r>
    </w:p>
    <w:p w:rsidR="00E374BE" w:rsidRDefault="00E374BE">
      <w:pPr>
        <w:pStyle w:val="ConsPlusNonformat"/>
        <w:jc w:val="both"/>
      </w:pPr>
      <w:r>
        <w:t>___________________________________________________________________________</w:t>
      </w:r>
    </w:p>
    <w:p w:rsidR="00E374BE" w:rsidRDefault="00E374BE">
      <w:pPr>
        <w:pStyle w:val="ConsPlusNonformat"/>
        <w:jc w:val="both"/>
      </w:pPr>
      <w:r>
        <w:t>&lt;***&gt;.</w:t>
      </w:r>
    </w:p>
    <w:p w:rsidR="00E374BE" w:rsidRDefault="00E374BE">
      <w:pPr>
        <w:pStyle w:val="ConsPlusNonformat"/>
        <w:jc w:val="both"/>
      </w:pPr>
      <w:r>
        <w:t>наименование и реквизиты решения об утверждении документа территориального</w:t>
      </w:r>
    </w:p>
    <w:p w:rsidR="00E374BE" w:rsidRDefault="00E374BE">
      <w:pPr>
        <w:pStyle w:val="ConsPlusNonformat"/>
        <w:jc w:val="both"/>
      </w:pPr>
      <w:r>
        <w:t xml:space="preserve">            планирования и (или) проекта планировки территории</w:t>
      </w:r>
    </w:p>
    <w:p w:rsidR="00E374BE" w:rsidRDefault="00E374BE">
      <w:pPr>
        <w:pStyle w:val="ConsPlusNonformat"/>
        <w:jc w:val="both"/>
      </w:pPr>
    </w:p>
    <w:p w:rsidR="00E374BE" w:rsidRDefault="00E374BE">
      <w:pPr>
        <w:pStyle w:val="ConsPlusNonformat"/>
        <w:jc w:val="both"/>
      </w:pPr>
      <w:r>
        <w:t xml:space="preserve">    Все  необходимые  данные  о  земельном  участке, юридическом/физическом</w:t>
      </w:r>
    </w:p>
    <w:p w:rsidR="00E374BE" w:rsidRDefault="00E374BE">
      <w:pPr>
        <w:pStyle w:val="ConsPlusNonformat"/>
        <w:jc w:val="both"/>
      </w:pPr>
      <w:r>
        <w:t>лице, приведены в прилагаемых документах.</w:t>
      </w:r>
    </w:p>
    <w:p w:rsidR="00E374BE" w:rsidRDefault="00E374BE">
      <w:pPr>
        <w:pStyle w:val="ConsPlusNonformat"/>
        <w:jc w:val="both"/>
      </w:pPr>
    </w:p>
    <w:p w:rsidR="00E374BE" w:rsidRDefault="00E374BE">
      <w:pPr>
        <w:pStyle w:val="ConsPlusNonformat"/>
        <w:jc w:val="both"/>
      </w:pPr>
      <w:r>
        <w:t xml:space="preserve">    Приложение на ____ листах.</w:t>
      </w:r>
    </w:p>
    <w:p w:rsidR="00E374BE" w:rsidRDefault="00E374BE">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337"/>
        <w:gridCol w:w="2324"/>
        <w:gridCol w:w="3402"/>
      </w:tblGrid>
      <w:tr w:rsidR="00E374BE">
        <w:tc>
          <w:tcPr>
            <w:tcW w:w="3337" w:type="dxa"/>
            <w:tcBorders>
              <w:top w:val="nil"/>
              <w:left w:val="nil"/>
              <w:bottom w:val="nil"/>
              <w:right w:val="nil"/>
            </w:tcBorders>
          </w:tcPr>
          <w:p w:rsidR="00E374BE" w:rsidRDefault="00E374BE">
            <w:pPr>
              <w:pStyle w:val="ConsPlusNormal"/>
              <w:jc w:val="center"/>
            </w:pPr>
            <w:r>
              <w:t>_____________________</w:t>
            </w:r>
          </w:p>
          <w:p w:rsidR="00E374BE" w:rsidRDefault="00E374BE">
            <w:pPr>
              <w:pStyle w:val="ConsPlusNormal"/>
              <w:jc w:val="center"/>
            </w:pPr>
            <w:r>
              <w:t>(Ф.И.О. заявителя (представителя заявителя))</w:t>
            </w:r>
          </w:p>
        </w:tc>
        <w:tc>
          <w:tcPr>
            <w:tcW w:w="2324" w:type="dxa"/>
            <w:tcBorders>
              <w:top w:val="nil"/>
              <w:left w:val="nil"/>
              <w:bottom w:val="nil"/>
              <w:right w:val="nil"/>
            </w:tcBorders>
          </w:tcPr>
          <w:p w:rsidR="00E374BE" w:rsidRDefault="00E374BE">
            <w:pPr>
              <w:pStyle w:val="ConsPlusNormal"/>
              <w:jc w:val="center"/>
            </w:pPr>
            <w:r>
              <w:t>________________</w:t>
            </w:r>
          </w:p>
          <w:p w:rsidR="00E374BE" w:rsidRDefault="00E374BE">
            <w:pPr>
              <w:pStyle w:val="ConsPlusNormal"/>
              <w:jc w:val="center"/>
            </w:pPr>
            <w:r>
              <w:t>(личная подпись)</w:t>
            </w:r>
          </w:p>
          <w:p w:rsidR="00E374BE" w:rsidRDefault="00E374BE">
            <w:pPr>
              <w:pStyle w:val="ConsPlusNormal"/>
            </w:pPr>
            <w:r>
              <w:t>М.П.</w:t>
            </w:r>
          </w:p>
        </w:tc>
        <w:tc>
          <w:tcPr>
            <w:tcW w:w="3402" w:type="dxa"/>
            <w:tcBorders>
              <w:top w:val="nil"/>
              <w:left w:val="nil"/>
              <w:bottom w:val="nil"/>
              <w:right w:val="nil"/>
            </w:tcBorders>
          </w:tcPr>
          <w:p w:rsidR="00E374BE" w:rsidRDefault="00E374BE">
            <w:pPr>
              <w:pStyle w:val="ConsPlusNormal"/>
              <w:jc w:val="center"/>
            </w:pPr>
            <w:r>
              <w:t>"_____" _______ 20____ г.</w:t>
            </w:r>
          </w:p>
          <w:p w:rsidR="00E374BE" w:rsidRDefault="00E374BE">
            <w:pPr>
              <w:pStyle w:val="ConsPlusNormal"/>
              <w:jc w:val="center"/>
            </w:pPr>
            <w:r>
              <w:t>(дата составления заявления)</w:t>
            </w:r>
          </w:p>
        </w:tc>
      </w:tr>
    </w:tbl>
    <w:p w:rsidR="00E374BE" w:rsidRDefault="00E374BE">
      <w:pPr>
        <w:pStyle w:val="ConsPlusNormal"/>
        <w:ind w:firstLine="540"/>
        <w:jc w:val="both"/>
      </w:pPr>
    </w:p>
    <w:p w:rsidR="00E374BE" w:rsidRDefault="00E374BE">
      <w:pPr>
        <w:pStyle w:val="ConsPlusNormal"/>
        <w:ind w:firstLine="540"/>
        <w:jc w:val="both"/>
      </w:pPr>
    </w:p>
    <w:p w:rsidR="00E374BE" w:rsidRDefault="00E374BE">
      <w:pPr>
        <w:pStyle w:val="ConsPlusNormal"/>
        <w:pBdr>
          <w:bottom w:val="single" w:sz="6" w:space="0" w:color="auto"/>
        </w:pBdr>
        <w:spacing w:before="100" w:after="100"/>
        <w:jc w:val="both"/>
        <w:rPr>
          <w:sz w:val="2"/>
          <w:szCs w:val="2"/>
        </w:rPr>
      </w:pPr>
    </w:p>
    <w:p w:rsidR="00235737" w:rsidRDefault="00235737"/>
    <w:sectPr w:rsidR="00235737" w:rsidSect="006855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E374BE"/>
    <w:rsid w:val="00235737"/>
    <w:rsid w:val="00E374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4B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374B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374B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374B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33037&amp;dst=100012" TargetMode="External"/><Relationship Id="rId13" Type="http://schemas.openxmlformats.org/officeDocument/2006/relationships/hyperlink" Target="https://login.consultant.ru/link/?req=doc&amp;base=LAW&amp;n=465787&amp;dst=1095" TargetMode="External"/><Relationship Id="rId18" Type="http://schemas.openxmlformats.org/officeDocument/2006/relationships/hyperlink" Target="https://login.consultant.ru/link/?req=doc&amp;base=LAW&amp;n=465787&amp;dst=611" TargetMode="External"/><Relationship Id="rId26" Type="http://schemas.openxmlformats.org/officeDocument/2006/relationships/hyperlink" Target="https://login.consultant.ru/link/?req=doc&amp;base=LAW&amp;n=464169&amp;dst=409"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65787&amp;dst=585" TargetMode="External"/><Relationship Id="rId34" Type="http://schemas.openxmlformats.org/officeDocument/2006/relationships/hyperlink" Target="https://login.consultant.ru/link/?req=doc&amp;base=LAW&amp;n=465787&amp;dst=575" TargetMode="External"/><Relationship Id="rId7" Type="http://schemas.openxmlformats.org/officeDocument/2006/relationships/hyperlink" Target="https://login.consultant.ru/link/?req=doc&amp;base=LAW&amp;n=444242" TargetMode="External"/><Relationship Id="rId12" Type="http://schemas.openxmlformats.org/officeDocument/2006/relationships/hyperlink" Target="https://login.consultant.ru/link/?req=doc&amp;base=LAW&amp;n=333037&amp;dst=100012" TargetMode="External"/><Relationship Id="rId17" Type="http://schemas.openxmlformats.org/officeDocument/2006/relationships/hyperlink" Target="https://login.consultant.ru/link/?req=doc&amp;base=LAW&amp;n=465787&amp;dst=613" TargetMode="External"/><Relationship Id="rId25" Type="http://schemas.openxmlformats.org/officeDocument/2006/relationships/hyperlink" Target="https://login.consultant.ru/link/?req=doc&amp;base=LAW&amp;n=464169&amp;dst=100138" TargetMode="External"/><Relationship Id="rId33" Type="http://schemas.openxmlformats.org/officeDocument/2006/relationships/hyperlink" Target="https://login.consultant.ru/link/?req=doc&amp;base=LAW&amp;n=465787&amp;dst=467" TargetMode="External"/><Relationship Id="rId2" Type="http://schemas.openxmlformats.org/officeDocument/2006/relationships/settings" Target="settings.xml"/><Relationship Id="rId16" Type="http://schemas.openxmlformats.org/officeDocument/2006/relationships/hyperlink" Target="https://login.consultant.ru/link/?req=doc&amp;base=LAW&amp;n=465787&amp;dst=652" TargetMode="External"/><Relationship Id="rId20" Type="http://schemas.openxmlformats.org/officeDocument/2006/relationships/hyperlink" Target="https://login.consultant.ru/link/?req=doc&amp;base=LAW&amp;n=465787&amp;dst=2502" TargetMode="External"/><Relationship Id="rId29" Type="http://schemas.openxmlformats.org/officeDocument/2006/relationships/hyperlink" Target="https://login.consultant.ru/link/?req=doc&amp;base=LAW&amp;n=465787" TargetMode="Externa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65787&amp;dst=1581" TargetMode="External"/><Relationship Id="rId24" Type="http://schemas.openxmlformats.org/officeDocument/2006/relationships/hyperlink" Target="https://login.consultant.ru/link/?req=doc&amp;base=LAW&amp;n=464169&amp;dst=409" TargetMode="External"/><Relationship Id="rId32" Type="http://schemas.openxmlformats.org/officeDocument/2006/relationships/hyperlink" Target="https://login.consultant.ru/link/?req=doc&amp;base=LAW&amp;n=465787&amp;dst=455" TargetMode="External"/><Relationship Id="rId37" Type="http://schemas.openxmlformats.org/officeDocument/2006/relationships/theme" Target="theme/theme1.xml"/><Relationship Id="rId5" Type="http://schemas.openxmlformats.org/officeDocument/2006/relationships/hyperlink" Target="https://login.consultant.ru/link/?req=doc&amp;base=LAW&amp;n=453313" TargetMode="External"/><Relationship Id="rId15" Type="http://schemas.openxmlformats.org/officeDocument/2006/relationships/hyperlink" Target="https://login.consultant.ru/link/?req=doc&amp;base=LAW&amp;n=465787&amp;dst=1095" TargetMode="External"/><Relationship Id="rId23" Type="http://schemas.openxmlformats.org/officeDocument/2006/relationships/hyperlink" Target="https://login.consultant.ru/link/?req=doc&amp;base=LAW&amp;n=452750" TargetMode="External"/><Relationship Id="rId28" Type="http://schemas.openxmlformats.org/officeDocument/2006/relationships/hyperlink" Target="https://login.consultant.ru/link/?req=doc&amp;base=LAW&amp;n=465787" TargetMode="External"/><Relationship Id="rId36" Type="http://schemas.openxmlformats.org/officeDocument/2006/relationships/fontTable" Target="fontTable.xml"/><Relationship Id="rId10" Type="http://schemas.openxmlformats.org/officeDocument/2006/relationships/hyperlink" Target="https://login.consultant.ru/link/?req=doc&amp;base=LAW&amp;n=465787&amp;dst=1580" TargetMode="External"/><Relationship Id="rId19" Type="http://schemas.openxmlformats.org/officeDocument/2006/relationships/hyperlink" Target="https://login.consultant.ru/link/?req=doc&amp;base=LAW&amp;n=465787&amp;dst=620" TargetMode="External"/><Relationship Id="rId31" Type="http://schemas.openxmlformats.org/officeDocument/2006/relationships/hyperlink" Target="https://login.consultant.ru/link/?req=doc&amp;base=LAW&amp;n=465787&amp;dst=43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49663" TargetMode="External"/><Relationship Id="rId14" Type="http://schemas.openxmlformats.org/officeDocument/2006/relationships/hyperlink" Target="https://login.consultant.ru/link/?req=doc&amp;base=LAW&amp;n=450837&amp;dst=2798" TargetMode="External"/><Relationship Id="rId22" Type="http://schemas.openxmlformats.org/officeDocument/2006/relationships/hyperlink" Target="https://login.consultant.ru/link/?req=doc&amp;base=LAW&amp;n=465787&amp;dst=1709" TargetMode="External"/><Relationship Id="rId27" Type="http://schemas.openxmlformats.org/officeDocument/2006/relationships/hyperlink" Target="https://login.consultant.ru/link/?req=doc&amp;base=LAW&amp;n=464169&amp;dst=100138" TargetMode="External"/><Relationship Id="rId30" Type="http://schemas.openxmlformats.org/officeDocument/2006/relationships/hyperlink" Target="https://login.consultant.ru/link/?req=doc&amp;base=LAW&amp;n=465787&amp;dst=837" TargetMode="External"/><Relationship Id="rId35" Type="http://schemas.openxmlformats.org/officeDocument/2006/relationships/hyperlink" Target="https://login.consultant.ru/link/?req=doc&amp;base=LAW&amp;n=465787&amp;dst=5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7284</Words>
  <Characters>41522</Characters>
  <Application>Microsoft Office Word</Application>
  <DocSecurity>0</DocSecurity>
  <Lines>346</Lines>
  <Paragraphs>97</Paragraphs>
  <ScaleCrop>false</ScaleCrop>
  <Company/>
  <LinksUpToDate>false</LinksUpToDate>
  <CharactersWithSpaces>48709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2024-05-13T13:49:00Z</dcterms:created>
  <dcterms:modified xsi:type="dcterms:W3CDTF">2024-05-13T13:49:00Z</dcterms:modified>
</cp:coreProperties>
</file>